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42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лан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lang w:val="ru-RU"/>
        </w:rPr>
        <w:t xml:space="preserve">международных и межрегиональных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мероприятий </w:t>
        <w:br/>
        <w:t xml:space="preserve">XX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Международной экологической акции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«Спасти и сохранить»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14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923"/>
        <w:numPr>
          <w:ilvl w:val="0"/>
          <w:numId w:val="24"/>
        </w:numPr>
        <w:ind w:left="0" w:right="0" w:firstLine="0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XXVII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Международный экологический телевизионный фестиваль «Спасти и сохранить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http://ecofest-ugra.ru/</w:t>
      </w:r>
      <w:r>
        <w:rPr>
          <w:rFonts w:ascii="Times New Roman" w:hAnsi="Times New Roman" w:cs="Times New Roman"/>
          <w:sz w:val="28"/>
          <w:szCs w:val="28"/>
        </w:rPr>
        <w:t xml:space="preserve">) – первый и единственный </w:t>
        <w:br/>
        <w:t xml:space="preserve">в России фестиваль телевизионной экологической журналистики, проект Акции уникального формата.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Мероприятия фестиваля проводятся в период с 3 по 7 июня 2024 года </w:t>
        <w:br/>
        <w:t xml:space="preserve">в целях привлечения внимания общественности к существующим экологическим проблемам, выявления оригинальных подходов и творческих форм в раскрытии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экологических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проблем и объединяют представителей всероссийских и региональных государственных, негосударственных телерадиокомпаний Российской Федерации, стран ближнего и дальнего зарубежья, интернет-изданий, специалистов в области охраны и сохранения окружающей среды.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ходе фестиваля запланировано проведение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конкурсной программы творческих телевизионных работ на экологическую тему в следующих номинациях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основной творческий конкурс, детский творческий конкурс</w:t>
        <w:br/>
        <w:t xml:space="preserve">«Я – эколог».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фестивале прилагается.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Заявки для участия в конкурсных номинациях фестиваля принимаются </w:t>
        <w:br/>
        <w:t xml:space="preserve">в срок до 5 мая 2024 года на сайте: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3" w:tooltip="http://ecofest-ugra.ru/регистрация/" w:history="1"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  <w:t xml:space="preserve">http://ecofest-ugra.ru/регистрация/</w:t>
        </w:r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. Работа, признанная победителем фестиваля, награждается главным призом: статуэткой «Золотая Гагара», дипломом Гран-при и ценным призом.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фестиваля доступно по ссылке: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14" w:tooltip="http://ecofest-ugra.ru/фестиваль-2024/" w:history="1"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  <w:t xml:space="preserve">http://ecofest-ugra.ru/фестиваль-2024/</w:t>
        </w:r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Контактное лицо: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Евсюкова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Татьяна Николаевна, заместитель директора ГТРК «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Югория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», тел. 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8 (3463) 388-036, 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адрес электронной почты: </w:t>
      </w:r>
      <w:r>
        <w:rPr>
          <w:rStyle w:val="1301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r>
      <w:hyperlink r:id="rId15" w:tooltip="http://gtrk@ugoria.tv" w:history="1">
        <w:r>
          <w:rPr>
            <w:rStyle w:val="986"/>
            <w:rFonts w:ascii="Times New Roman" w:hAnsi="Times New Roman" w:cs="Times New Roman"/>
            <w:sz w:val="28"/>
            <w:szCs w:val="28"/>
            <w:lang w:val="en-US"/>
          </w:rPr>
          <w:t xml:space="preserve">gtrk</w:t>
        </w:r>
        <w:r>
          <w:rPr>
            <w:rStyle w:val="986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986"/>
            <w:rFonts w:ascii="Times New Roman" w:hAnsi="Times New Roman" w:cs="Times New Roman"/>
            <w:sz w:val="28"/>
            <w:szCs w:val="28"/>
            <w:lang w:val="en-US"/>
          </w:rPr>
          <w:t xml:space="preserve">ugoria</w:t>
        </w:r>
        <w:r>
          <w:rPr>
            <w:rStyle w:val="986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986"/>
            <w:rFonts w:ascii="Times New Roman" w:hAnsi="Times New Roman" w:cs="Times New Roman"/>
            <w:sz w:val="28"/>
            <w:szCs w:val="28"/>
            <w:lang w:val="en-US"/>
          </w:rPr>
          <w:t xml:space="preserve">tv</w:t>
        </w:r>
        <w:r>
          <w:rPr>
            <w:rStyle w:val="986"/>
            <w:rFonts w:ascii="Times New Roman" w:hAnsi="Times New Roman" w:eastAsia="Times New Roman" w:cs="Times New Roman"/>
            <w:sz w:val="28"/>
            <w:szCs w:val="28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/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2. </w:t>
      </w:r>
      <w:r>
        <w:rPr>
          <w:b/>
          <w:bCs/>
          <w:sz w:val="28"/>
          <w:szCs w:val="28"/>
        </w:rPr>
        <w:t xml:space="preserve">Международный конкурс-выставка детского творчества «Красная книга глазами детей». 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Конкурс проводится с целью формирования экологической культуры </w:t>
        <w:br/>
        <w:t xml:space="preserve">и активной жизненной позиции подрастающего поколения по отношению </w:t>
        <w:br/>
        <w:t xml:space="preserve">к проблеме сокращения видового разноо</w:t>
      </w:r>
      <w:r>
        <w:rPr>
          <w:sz w:val="28"/>
          <w:szCs w:val="28"/>
        </w:rPr>
        <w:t xml:space="preserve">бразия растительного и животного мира отдельных регионов и планеты в целом через отдельные виды искусства. 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Конкурс-выставка «Красная книга глазами детей» проводится под эгидой Комиссии Российской Федерации по делам ЮНЕСКО и Международной организации северных регионов </w:t>
      </w:r>
      <w:r>
        <w:rPr>
          <w:sz w:val="28"/>
          <w:szCs w:val="28"/>
        </w:rPr>
        <w:t xml:space="preserve">«Северный Форум», в рамках Международной экологической акции «Спасти и сохранить». К участию в конкурсе приглашаются обучающиеся организаций, осуществляющих образовательную деятельность дошкольного, начального, основного и среднего образования, дополнитель</w:t>
      </w:r>
      <w:r>
        <w:rPr>
          <w:sz w:val="28"/>
          <w:szCs w:val="28"/>
        </w:rPr>
        <w:t xml:space="preserve">ного образования (художественные школы, студии, кружки), среднего профессионального образования в возрасте от 6 до 17 лет (включительно), проживающие как на территории Российской Федерации, так и за ее пределами. 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Номинации конкурса: живопись, графика, скул</w:t>
      </w:r>
      <w:r>
        <w:rPr>
          <w:sz w:val="28"/>
          <w:szCs w:val="28"/>
        </w:rPr>
        <w:t xml:space="preserve">ьптура, фотография, декоративно-прикладное искусство, эссе, поэзия. По итогам конкурса лучшие работы по каждой номинации размещаются в сборнике. Авторы лучших творческих работ награждаются дипломами лауреатов. Заявки на конкурс принимаются до 1 декабря 202</w:t>
      </w:r>
      <w:r>
        <w:rPr>
          <w:sz w:val="28"/>
          <w:szCs w:val="28"/>
        </w:rPr>
        <w:t xml:space="preserve">4 года. 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Информация о конкурсе размещена на сайте: prirodnadzor.admhmao.ru </w:t>
        <w:br/>
        <w:t xml:space="preserve">в разделе «Формирование экологической культуры» - «Конкурсы». 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Положение конкурса доступно по ссылке: </w:t>
      </w:r>
      <w:r>
        <w:rPr>
          <w:sz w:val="28"/>
          <w:szCs w:val="28"/>
        </w:rPr>
      </w:r>
      <w:hyperlink r:id="rId16" w:tooltip="https://prirodnadzor.admhmao.ru/formirovanie-ekologicheskoy-kultury/konkursy-meropriyatiya/konkursy/mezhdunarodnyy-konkurs-vystavka-detskogo-tvorchestva-krasnaya-kniga-glazami-detey-regulation-on-the-/2024-2025/9902856/polozhenie/" w:history="1">
        <w:r>
          <w:rPr>
            <w:rStyle w:val="986"/>
            <w:sz w:val="28"/>
            <w:szCs w:val="28"/>
          </w:rPr>
          <w:t xml:space="preserve">https://prirodnadzor.admhmao.ru/formirovanie-ekologicheskoy-kultury/konkursy-meropriyatiya/konkursy/mezhdunarodnyy-konkurs-vystavka-detskogo-tvorchestva-krasnaya-kniga-glazami-detey-regulation-on-the-/2024-2025/9902856/polozhenie/</w:t>
        </w:r>
        <w:r>
          <w:rPr>
            <w:rStyle w:val="986"/>
            <w:sz w:val="28"/>
            <w:szCs w:val="28"/>
          </w:rPr>
        </w:r>
      </w:hyperlink>
      <w:r>
        <w:rPr>
          <w:sz w:val="28"/>
          <w:szCs w:val="28"/>
        </w:rPr>
        <w:t xml:space="preserve"> </w:t>
      </w:r>
      <w:r/>
      <w:r/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Контактное лицо: </w:t>
      </w:r>
      <w:r>
        <w:rPr>
          <w:sz w:val="28"/>
          <w:szCs w:val="28"/>
          <w:highlight w:val="none"/>
        </w:rPr>
        <w:t xml:space="preserve">Карасева Диана Дмитриевна, главный специалист отдела формирования экологической культуры Управления экологического регулирования Службы по контролю и надзору в сфере охраны окружающей среды, объектов животного мира и лесных отношений Ханты-Мансийского автономного округа – Югры, тел.: 8 (3467) 388-790 (доб.5625), адрес электронной почты:</w:t>
      </w:r>
      <w:r>
        <w:rPr>
          <w:sz w:val="28"/>
          <w:szCs w:val="28"/>
          <w:highlight w:val="white"/>
        </w:rPr>
        <w:t xml:space="preserve"> </w:t>
      </w:r>
      <w:hyperlink r:id="rId17" w:tooltip="mailto:KarasevaDD@admhmao.ru" w:history="1">
        <w:r>
          <w:rPr>
            <w:sz w:val="28"/>
            <w:szCs w:val="28"/>
            <w:highlight w:val="white"/>
          </w:rPr>
          <w:t xml:space="preserve">KarasevaDD@admhmao.ru</w:t>
        </w:r>
      </w:hyperlink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3. Международный водный форум.</w:t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Форум состоится </w:t>
      </w:r>
      <w:r>
        <w:rPr>
          <w:sz w:val="28"/>
          <w:szCs w:val="28"/>
        </w:rPr>
        <w:t xml:space="preserve">в сентябре 2024 года в городе Ханты-Мансийске с целью сохранения и оздоровления водных ресурсов, надежного водообеспечения населенных пунктов, качественного водоснабжения и водоотведения потребителей. </w:t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Тематика форума: анализ экологической ситуации Обь-Ирты</w:t>
      </w:r>
      <w:r>
        <w:rPr>
          <w:sz w:val="28"/>
          <w:szCs w:val="28"/>
        </w:rPr>
        <w:t xml:space="preserve">шского бассейна; мониторинг загрязнения поверхностных вод суши; опыт установления региональных фоновых концентраций тяжелых металлов в поверхностных водах; гидрологические особенности речных систем ОбьИртышского бассейна; гигиена водоснабжения населения Об</w:t>
      </w:r>
      <w:r>
        <w:rPr>
          <w:sz w:val="28"/>
          <w:szCs w:val="28"/>
        </w:rPr>
        <w:t xml:space="preserve">ь-Иртышского бассейна; состояние систем водопотребления и водоотведения на территории Югры; мероприятия по охране водных объектов или их частей и мероприятиях по предотвращению негативного воздействия вод и ликвидация его последствий. </w:t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Участники форума: специалисты природоохранных служб, представители органов местного самоуправления и органо</w:t>
      </w:r>
      <w:r>
        <w:rPr>
          <w:sz w:val="28"/>
          <w:szCs w:val="28"/>
        </w:rPr>
        <w:t xml:space="preserve">в власти, ученые и общественники. </w:t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Информация о форуме будет размещена на официальном сайте Природнадзора Югры prirodnadzor.admhmao.ru в разделе «Формирование экологической культуры» - «Мероприятия». </w:t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Контактное лицо:</w:t>
      </w:r>
      <w:r>
        <w:rPr>
          <w:sz w:val="28"/>
          <w:szCs w:val="28"/>
        </w:rPr>
        <w:t xml:space="preserve"> Кравцова Виктория Федоровна, заместитель</w:t>
      </w:r>
      <w:r>
        <w:rPr>
          <w:sz w:val="28"/>
          <w:szCs w:val="28"/>
        </w:rPr>
        <w:t xml:space="preserve"> начальника Управления - начальник отдела анализа воздействия на окружающую среду </w:t>
      </w:r>
      <w:r>
        <w:rPr>
          <w:sz w:val="28"/>
          <w:szCs w:val="28"/>
          <w:highlight w:val="none"/>
        </w:rPr>
        <w:t xml:space="preserve">Службы по контролю и надзору в сфере охраны окружающей среды, объектов животного мира и лесных отношений Ханты-Мансийского автономного округа – Югры,</w:t>
      </w:r>
      <w:r>
        <w:rPr>
          <w:sz w:val="28"/>
          <w:szCs w:val="28"/>
        </w:rPr>
        <w:t xml:space="preserve"> т. 8(3467) 38-87-90 (доб. 5612), адрес электронной почты: </w:t>
      </w:r>
      <w:hyperlink r:id="rId18" w:tooltip="mailto:KravtsovaVF@admhmao.ru." w:history="1">
        <w:r>
          <w:rPr>
            <w:rStyle w:val="986"/>
            <w:sz w:val="28"/>
            <w:szCs w:val="28"/>
          </w:rPr>
          <w:t xml:space="preserve">KravtsovaVF@admhmao.ru.</w:t>
        </w:r>
        <w:r>
          <w:rPr>
            <w:rStyle w:val="986"/>
            <w:highlight w:val="none"/>
          </w:rPr>
        </w:r>
        <w:r>
          <w:rPr>
            <w:rStyle w:val="986"/>
            <w:highlight w:val="none"/>
          </w:rPr>
        </w:r>
        <w:r>
          <w:rPr>
            <w:rStyle w:val="986"/>
            <w:highlight w:val="none"/>
            <w14:ligatures w14:val="none"/>
          </w:rPr>
        </w:r>
      </w:hyperlink>
      <w:r>
        <w:rPr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4. </w:t>
      </w:r>
      <w:r>
        <w:rPr>
          <w:b/>
          <w:bCs/>
          <w:sz w:val="28"/>
          <w:szCs w:val="28"/>
        </w:rPr>
        <w:t xml:space="preserve">VII Международный полевой симпозиум «Западносибирские торфяники и цикл углерода: прошлое и настоящее»</w:t>
      </w:r>
      <w:r>
        <w:rPr>
          <w:b/>
          <w:bCs/>
          <w:sz w:val="28"/>
          <w:szCs w:val="28"/>
          <w:highlight w:val="none"/>
        </w:rPr>
        <w:t xml:space="preserve">.</w:t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Мероприятия симпозиума запланированы в период с 15 по 27 августа 2024 года в г.Ханты-Мансийске, г.Белоярском.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ходе программы состоится проведение: пленарных, секционных заседаний, круглых столов на темы: «Углеродное регулирование </w:t>
        <w:br/>
        <w:t xml:space="preserve">и климатические проекты в условиях изменений климата», «Обработка данных с БПЛА в оценке углеродного баланса», научные полевые экскурсии и культурные мероприя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тия.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Цель: обмен знаний в области изучения биоразнообразия, сохранения биосферных функций болот и заболоченных лесов, комплексного экологического мониторинга болотных экосистем, роли болот в глобальном цикле углерода, а также оцен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 антропогенного воздействия на функционирование торфяных болот и вопросов внедрения современных технологий низкоуглеродного природопользования в условиях изменения климата.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Отдельное внимание на симпозиуме будет уделено докладам молодых исследователей,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частие которых в симпозиуме – важный этап по вовлечению талантливой молодежи в научно-исследовательскую деятельность.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Участники: ведущие ученые и специалисты, эксперты, представители бизнес сообщества, правительственных и неправительственных организаций,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олодые исследователи, студенты, аспиранты.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Более подробную информацию о симпозиуме можно получить на сайте мероприятия </w:t>
      </w:r>
      <w:hyperlink r:id="rId19" w:tooltip="http://carbon-management.ru/wspcc_2024" w:history="1">
        <w:r>
          <w:rPr>
            <w:rStyle w:val="986"/>
            <w:rFonts w:ascii="Times New Roman" w:hAnsi="Times New Roman" w:eastAsia="Times New Roman" w:cs="Times New Roman"/>
            <w:sz w:val="28"/>
            <w:szCs w:val="28"/>
          </w:rPr>
          <w:t xml:space="preserve">http://carbon-management.ru/wspcc_2024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Контактные лица: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Лапшина Елена Дмитриевна, профессор, директор НОЦ «Динамика окружающей среды и 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обальные изменения климата» ФГБОУ ВО «Югорский государственный университет», тел. 8 (3467) 377-000 (доб.313), адрес электронной почты: e_lapshina@ugrasu.ru;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Змановская Анна Степановна, специалист ФГБОУ ВО «Югорский государственный университет», тел. 8 (3467) 377-000 (доб. 453), адрес электронной почты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hyperlink r:id="rId20" w:tooltip="mailto:wspcc_2024@mail.ru." w:history="1">
        <w:r>
          <w:rPr>
            <w:rStyle w:val="986"/>
            <w:rFonts w:ascii="Times New Roman" w:hAnsi="Times New Roman" w:eastAsia="Times New Roman" w:cs="Times New Roman"/>
            <w:sz w:val="28"/>
            <w:szCs w:val="28"/>
          </w:rPr>
          <w:t xml:space="preserve">wspcc_2024@mail.ru</w:t>
        </w:r>
        <w:r>
          <w:rPr>
            <w:rStyle w:val="986"/>
          </w:rPr>
          <w:t xml:space="preserve">.</w:t>
        </w:r>
      </w:hyperlink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5. Форум экологического движения России.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Мероприятия форума пройдут с целью </w:t>
      </w:r>
      <w:r>
        <w:rPr>
          <w:color w:val="000000" w:themeColor="text1"/>
          <w:sz w:val="28"/>
          <w:szCs w:val="28"/>
        </w:rPr>
        <w:t xml:space="preserve">развития экологического движения через продвижение гражданских инициатив, социальных инноваций студенческой и работающей молодежи в августе 2024 года в Нефтеюганском районе Ханты-Мансийского автономного округа – Югры.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color w:val="000000" w:themeColor="text1"/>
          <w:sz w:val="40"/>
          <w:szCs w:val="40"/>
          <w:highlight w:val="none"/>
        </w:rPr>
      </w:r>
      <w:r>
        <w:rPr>
          <w:sz w:val="28"/>
          <w:szCs w:val="28"/>
        </w:rPr>
        <w:t xml:space="preserve">В программе мероприятий форума: дискуссионные площадки, образовательные тематические модули, конкурсные мероприятия, деловые игры; творческие, культурно-досуговые, спортивные программы. 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Участники: </w:t>
      </w:r>
      <w:r>
        <w:rPr>
          <w:sz w:val="28"/>
          <w:szCs w:val="28"/>
        </w:rPr>
        <w:t xml:space="preserve"> студенты профессиональных образовательных организаций </w:t>
        <w:br/>
        <w:t xml:space="preserve">и образовательных организаций высшего образования в возрасте старше 18 лет до 25 лет (включительно); лидеры студенческих экологических движений, представители экологических организац</w:t>
      </w:r>
      <w:r>
        <w:rPr>
          <w:sz w:val="28"/>
          <w:szCs w:val="28"/>
        </w:rPr>
        <w:t xml:space="preserve">ий из числа работающей молодежи. 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Условия участия в форуме: оплата питания, проживания, участия </w:t>
        <w:br/>
        <w:t xml:space="preserve">в программных мероприятиях осуществляется за счет принимающей стороны; оплата проезда к месту проведения форума и обратно осуществляется за счет направляющей сто</w:t>
      </w:r>
      <w:r>
        <w:rPr>
          <w:sz w:val="28"/>
          <w:szCs w:val="28"/>
        </w:rPr>
        <w:t xml:space="preserve">роны. 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Положение и программа Форума будут размещены на официальном сайте Природнадзора Югры prirodnadzor.admhmao.ru в разделе «Формирование экологической культуры» – Форум.</w:t>
      </w:r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</w:rPr>
        <w:t xml:space="preserve">Контактное лицо: </w:t>
      </w:r>
      <w:r>
        <w:rPr>
          <w:sz w:val="28"/>
          <w:szCs w:val="28"/>
          <w:highlight w:val="none"/>
        </w:rPr>
        <w:t xml:space="preserve">Карасева Диана Дмитриевна, главный специалист отдела формирования экологической ку</w:t>
      </w:r>
      <w:r>
        <w:rPr>
          <w:sz w:val="28"/>
          <w:szCs w:val="28"/>
          <w:highlight w:val="none"/>
        </w:rPr>
        <w:t xml:space="preserve">льтуры Управления экологического регулирования Службы по контролю и надзору в сфере охраны окружающей среды, объектов животного мира и лесных отношений Ханты-Мансийского автономного округа – Югры, тел.: 8 (3467) 388-790 (доб.5625), адрес электронной почты:</w:t>
      </w:r>
      <w:r>
        <w:rPr>
          <w:sz w:val="28"/>
          <w:szCs w:val="28"/>
          <w:highlight w:val="white"/>
        </w:rPr>
        <w:t xml:space="preserve"> </w:t>
      </w:r>
      <w:hyperlink r:id="rId21" w:tooltip="mailto:KarasevaDD@admhmao.ru" w:history="1">
        <w:r>
          <w:rPr>
            <w:sz w:val="28"/>
            <w:szCs w:val="28"/>
            <w:highlight w:val="white"/>
          </w:rPr>
          <w:t xml:space="preserve">KarasevaDD@admhmao.ru</w:t>
        </w:r>
      </w:hyperlink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color w:val="000000" w:themeColor="text1"/>
          <w:sz w:val="20"/>
          <w:szCs w:val="20"/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76" w:lineRule="auto"/>
        <w:rPr>
          <w:b/>
          <w:bCs/>
          <w:color w:val="000000" w:themeColor="text1"/>
          <w:sz w:val="40"/>
          <w:szCs w:val="40"/>
          <w:highlight w:val="none"/>
          <w14:ligatures w14:val="non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6. </w:t>
      </w:r>
      <w:r>
        <w:rPr>
          <w:b/>
          <w:bCs/>
          <w:sz w:val="28"/>
          <w:szCs w:val="28"/>
        </w:rPr>
        <w:t xml:space="preserve">XIV Международный молодежный экологический форум «Одна планета – одно будущее!»</w:t>
      </w:r>
      <w:r>
        <w:rPr>
          <w:b/>
          <w:bCs/>
          <w:color w:val="000000" w:themeColor="text1"/>
          <w:sz w:val="40"/>
          <w:szCs w:val="40"/>
          <w:highlight w:val="none"/>
        </w:rPr>
        <w:t xml:space="preserve">.</w:t>
      </w:r>
      <w:r>
        <w:rPr>
          <w:b/>
          <w:bCs/>
          <w:color w:val="000000" w:themeColor="text1"/>
          <w:sz w:val="40"/>
          <w:szCs w:val="40"/>
          <w:highlight w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Мероприятия форума состоятся в сентябре 2024 года в городе Ханты-Мансийске с целью объединения усилий молодежи по сохранению природного и культурного наследия в регионах и странах в рамках межрегионального </w:t>
        <w:br/>
        <w:t xml:space="preserve">и международного сотрудничества. </w:t>
      </w:r>
      <w:r>
        <w:rPr>
          <w:color w:val="000000" w:themeColor="text1"/>
          <w:sz w:val="52"/>
          <w:szCs w:val="5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Участники форума: представители дружественных стран, субъектов Российской Федерации в возрасте от 14 до 18 лет: о</w:t>
      </w:r>
      <w:r>
        <w:rPr>
          <w:sz w:val="28"/>
          <w:szCs w:val="28"/>
        </w:rPr>
        <w:t xml:space="preserve">бучающиеся ассоциированных школ ЮНЕСКО, школьники старших классов, представители школьных лесничеств, волонтерских объединений и общественных экологических организаций. </w:t>
      </w:r>
      <w:r>
        <w:rPr>
          <w:color w:val="000000" w:themeColor="text1"/>
          <w:sz w:val="52"/>
          <w:szCs w:val="5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Программные мероприятия форума: дискуссионные площадки, образовательные тематические мо</w:t>
      </w:r>
      <w:r>
        <w:rPr>
          <w:sz w:val="28"/>
          <w:szCs w:val="28"/>
        </w:rPr>
        <w:t xml:space="preserve">дули, конкурсные мероприятия, деловые игры; творческие, культурно-досуговые, спортивные, экскурсионные программы. </w:t>
      </w:r>
      <w:r>
        <w:rPr>
          <w:color w:val="000000" w:themeColor="text1"/>
          <w:sz w:val="52"/>
          <w:szCs w:val="5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Условия участия в форуме: оплата питания, проживания, участия </w:t>
        <w:br/>
        <w:t xml:space="preserve">в программных мероприятиях осуществляется за счет принимающей стороны; оплата пр</w:t>
      </w:r>
      <w:r>
        <w:rPr>
          <w:sz w:val="28"/>
          <w:szCs w:val="28"/>
        </w:rPr>
        <w:t xml:space="preserve">оезда к месту проведения форума и обратно осуществляется за счет направляющей стороны. </w:t>
      </w:r>
      <w:r>
        <w:rPr>
          <w:color w:val="000000" w:themeColor="text1"/>
          <w:sz w:val="52"/>
          <w:szCs w:val="5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Положение и программа форума будут доступны на сайте: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hyperlink r:id="rId22" w:tooltip="https://prirodnadzor.admhmao.ru/formirovanie-ekologicheskoy-kultury/konkursy-meropriyatiya/meropriyatiya/" w:history="1"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  <w:t xml:space="preserve">https://prirodnadzor.admhmao.ru/formirovanie-ekologicheskoy-kultury/konkursy-meropriyatiya/meropriyatiya/</w:t>
        </w:r>
        <w:r>
          <w:rPr>
            <w:rStyle w:val="986"/>
            <w:rFonts w:ascii="Times New Roman" w:hAnsi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/>
      <w:r>
        <w:rPr>
          <w:sz w:val="28"/>
          <w:szCs w:val="28"/>
        </w:rPr>
      </w:r>
      <w:r>
        <w:rPr>
          <w:color w:val="000000" w:themeColor="text1"/>
          <w:sz w:val="52"/>
          <w:szCs w:val="5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color w:val="000000" w:themeColor="text1"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</w:rPr>
        <w:t xml:space="preserve">Кон</w:t>
      </w:r>
      <w:r>
        <w:rPr>
          <w:b/>
          <w:bCs/>
          <w:sz w:val="28"/>
          <w:szCs w:val="28"/>
        </w:rPr>
        <w:t xml:space="preserve">тактное лицо: </w:t>
      </w:r>
      <w:r>
        <w:rPr>
          <w:sz w:val="28"/>
          <w:szCs w:val="28"/>
        </w:rPr>
        <w:t xml:space="preserve">Филиппова Мария Александровна, начальник отдела формирования экологической культуры </w:t>
      </w:r>
      <w:r>
        <w:rPr>
          <w:sz w:val="28"/>
          <w:szCs w:val="28"/>
          <w:highlight w:val="none"/>
        </w:rPr>
        <w:t xml:space="preserve">Службы по контролю и надзору в сфере охраны окружающей среды, объектов животного мира и лесных отношений Ханты-Мансийского автономного округа – Югры, </w:t>
      </w:r>
      <w:r>
        <w:rPr>
          <w:sz w:val="28"/>
          <w:szCs w:val="28"/>
        </w:rPr>
        <w:t xml:space="preserve">тел: 8(3467)388-790 (доб.5622),адрес электронной почты: </w:t>
      </w:r>
      <w:hyperlink r:id="rId23" w:tooltip="mailto:FilippovaMA@admhmao.ru." w:history="1">
        <w:r>
          <w:rPr>
            <w:rStyle w:val="986"/>
            <w:sz w:val="28"/>
            <w:szCs w:val="28"/>
          </w:rPr>
          <w:t xml:space="preserve">FilippovaMA@admhmao.ru</w:t>
        </w:r>
        <w:r>
          <w:rPr>
            <w:rStyle w:val="986"/>
          </w:rPr>
          <w:t xml:space="preserve">.</w:t>
        </w:r>
      </w:hyperlink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sz w:val="2"/>
          <w:szCs w:val="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"/>
          <w:szCs w:val="2"/>
          <w:highlight w:val="none"/>
          <w14:ligatures w14:val="none"/>
        </w:rPr>
      </w:pPr>
      <w:r>
        <w:rPr>
          <w:sz w:val="2"/>
          <w:szCs w:val="2"/>
          <w:highlight w:val="none"/>
          <w14:ligatures w14:val="none"/>
        </w:rPr>
      </w:r>
      <w:r>
        <w:rPr>
          <w:sz w:val="2"/>
          <w:szCs w:val="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"/>
          <w:szCs w:val="2"/>
          <w:highlight w:val="none"/>
          <w14:ligatures w14:val="none"/>
        </w:rPr>
      </w:pPr>
      <w:r>
        <w:rPr>
          <w:sz w:val="2"/>
          <w:szCs w:val="2"/>
          <w:highlight w:val="none"/>
          <w14:ligatures w14:val="none"/>
        </w:rPr>
      </w:r>
      <w:r>
        <w:rPr>
          <w:sz w:val="2"/>
          <w:szCs w:val="2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"/>
          <w:szCs w:val="2"/>
          <w:highlight w:val="none"/>
          <w14:ligatures w14:val="none"/>
        </w:rPr>
      </w:pPr>
      <w:r>
        <w:rPr>
          <w:sz w:val="2"/>
          <w:szCs w:val="2"/>
          <w:highlight w:val="none"/>
          <w14:ligatures w14:val="none"/>
        </w:rPr>
      </w:r>
      <w:r>
        <w:rPr>
          <w:sz w:val="2"/>
          <w:szCs w:val="2"/>
          <w:highlight w:val="none"/>
          <w14:ligatures w14:val="none"/>
        </w:rPr>
      </w:r>
    </w:p>
    <w:p>
      <w:pPr>
        <w:ind w:firstLine="0"/>
        <w:jc w:val="both"/>
        <w:spacing w:after="0" w:line="276" w:lineRule="auto"/>
        <w:rPr>
          <w:sz w:val="2"/>
          <w:szCs w:val="2"/>
          <w:highlight w:val="none"/>
          <w14:ligatures w14:val="none"/>
        </w:rPr>
      </w:pPr>
      <w:r>
        <w:rPr>
          <w:color w:val="000000" w:themeColor="text1"/>
          <w:sz w:val="28"/>
          <w:szCs w:val="28"/>
          <w:highlight w:val="none"/>
          <w14:ligatures w14:val="none"/>
        </w:rPr>
      </w:r>
      <w:r>
        <w:rPr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76" w:lineRule="auto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видеоконкурс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ассоциированных школ ЮНЕСКО: этнокультурное наследие и охрана окружающей среды.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</w:rPr>
        <w:t xml:space="preserve">видеоконкурса</w:t>
      </w:r>
      <w:r>
        <w:rPr>
          <w:rFonts w:ascii="Times New Roman" w:hAnsi="Times New Roman" w:cs="Times New Roman"/>
          <w:sz w:val="28"/>
          <w:szCs w:val="28"/>
        </w:rPr>
        <w:t xml:space="preserve"> – вовлечение учащихся школ, образовательных организаций в решение вопросов сохранения природного </w:t>
        <w:br/>
        <w:t xml:space="preserve">и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в регионах в рамках межрегионального </w:t>
        <w:br/>
        <w:t xml:space="preserve">и международного сотрудничества.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Нови</w:t>
      </w:r>
      <w:r>
        <w:rPr>
          <w:rFonts w:ascii="Times New Roman" w:hAnsi="Times New Roman" w:cs="Times New Roman"/>
          <w:sz w:val="28"/>
          <w:szCs w:val="28"/>
        </w:rPr>
        <w:t xml:space="preserve">ков Данила Александрович, консультант отдела международного сотрудничества Управления по внешним связям Департамента молодежной политики, гражданских инициатив и внешних связей автономного округа, тел. 8 (3467) 360-150, (доб. 2746),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</w:r>
      <w:hyperlink r:id="rId24" w:tooltip="http://NovikovDA@admhmao.ru" w:history="1">
        <w:r>
          <w:rPr>
            <w:rStyle w:val="986"/>
            <w:rFonts w:ascii="Times New Roman" w:hAnsi="Times New Roman" w:cs="Times New Roman"/>
            <w:sz w:val="28"/>
            <w:szCs w:val="28"/>
            <w:lang w:val="en-US"/>
          </w:rPr>
          <w:t xml:space="preserve">NovikovDA</w:t>
        </w:r>
        <w:r>
          <w:rPr>
            <w:rStyle w:val="986"/>
            <w:rFonts w:ascii="Times New Roman" w:hAnsi="Times New Roman" w:cs="Times New Roman"/>
            <w:sz w:val="28"/>
            <w:szCs w:val="28"/>
          </w:rPr>
          <w:t xml:space="preserve">@admhmao.ru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  <w14:ligatures w14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559" w:right="1134" w:bottom="1531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MS Mincho">
    <w:panose1 w:val="02020503050405090304"/>
  </w:font>
  <w:font w:name="Wingdings">
    <w:panose1 w:val="05000000000000000000"/>
  </w:font>
  <w:font w:name="Liberation Sans">
    <w:panose1 w:val="020B0604020202020204"/>
  </w:font>
  <w:font w:name="Franklin Gothic Book">
    <w:panose1 w:val="020B0503020102020204"/>
  </w:font>
  <w:font w:name="Verdan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67923171"/>
      <w:docPartObj>
        <w:docPartGallery w:val="Page Numbers (Top of Page)"/>
        <w:docPartUnique w:val="true"/>
      </w:docPartObj>
      <w:rPr/>
    </w:sdtPr>
    <w:sdtContent>
      <w:p>
        <w:pPr>
          <w:pStyle w:val="9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15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sz w:val="24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444" w:hanging="735"/>
      </w:pPr>
    </w:lvl>
    <w:lvl w:ilvl="2">
      <w:start w:val="1"/>
      <w:numFmt w:val="decimal"/>
      <w:isLgl/>
      <w:suff w:val="tab"/>
      <w:lvlText w:val="%1.%2.%3."/>
      <w:lvlJc w:val="left"/>
      <w:pPr>
        <w:ind w:left="1444" w:hanging="735"/>
      </w:p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sz w:val="24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pStyle w:val="949"/>
      <w:isLgl w:val="false"/>
      <w:suff w:val="tab"/>
      <w:lvlText w:val="%1."/>
      <w:lvlJc w:val="left"/>
      <w:pPr>
        <w:ind w:left="2472" w:hanging="360"/>
        <w:tabs>
          <w:tab w:val="num" w:pos="2472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2.%2."/>
      <w:lvlJc w:val="left"/>
      <w:pPr>
        <w:ind w:left="2817" w:hanging="705"/>
        <w:tabs>
          <w:tab w:val="num" w:pos="2817" w:leader="none"/>
        </w:tabs>
      </w:pPr>
      <w:rPr>
        <w:rFonts w:hint="default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color w:val="auto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792" w:hanging="432"/>
      </w:pPr>
      <w:rPr>
        <w:rFonts w:ascii="Times New Roman" w:hAnsi="Times New Roman" w:eastAsia="Calibri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strike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7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8"/>
  </w:num>
  <w:num w:numId="11">
    <w:abstractNumId w:val="2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16"/>
  </w:num>
  <w:num w:numId="21">
    <w:abstractNumId w:val="1"/>
  </w:num>
  <w:num w:numId="22">
    <w:abstractNumId w:val="5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qFormat/>
  </w:style>
  <w:style w:type="paragraph" w:styleId="723">
    <w:name w:val="Heading 1"/>
    <w:basedOn w:val="722"/>
    <w:next w:val="722"/>
    <w:link w:val="919"/>
    <w:uiPriority w:val="99"/>
    <w:qFormat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724">
    <w:name w:val="Heading 2"/>
    <w:basedOn w:val="722"/>
    <w:next w:val="722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920"/>
    <w:uiPriority w:val="99"/>
    <w:qFormat/>
    <w:pPr>
      <w:keepNext/>
      <w:outlineLvl w:val="2"/>
    </w:pPr>
    <w:rPr>
      <w:sz w:val="28"/>
    </w:rPr>
  </w:style>
  <w:style w:type="paragraph" w:styleId="726">
    <w:name w:val="Heading 4"/>
    <w:basedOn w:val="722"/>
    <w:next w:val="722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9">
    <w:name w:val="Heading 7"/>
    <w:basedOn w:val="722"/>
    <w:next w:val="722"/>
    <w:link w:val="921"/>
    <w:uiPriority w:val="99"/>
    <w:qFormat/>
    <w:pPr>
      <w:jc w:val="center"/>
      <w:keepNext/>
      <w:outlineLvl w:val="6"/>
    </w:pPr>
    <w:rPr>
      <w:rFonts w:ascii="Arial" w:hAnsi="Arial"/>
      <w:sz w:val="28"/>
    </w:rPr>
  </w:style>
  <w:style w:type="paragraph" w:styleId="730">
    <w:name w:val="Heading 8"/>
    <w:basedOn w:val="722"/>
    <w:next w:val="722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722"/>
    <w:next w:val="722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Subtitle Char"/>
    <w:basedOn w:val="732"/>
    <w:uiPriority w:val="11"/>
    <w:rPr>
      <w:sz w:val="24"/>
      <w:szCs w:val="24"/>
    </w:rPr>
  </w:style>
  <w:style w:type="character" w:styleId="742" w:customStyle="1">
    <w:name w:val="Quote Char"/>
    <w:uiPriority w:val="29"/>
    <w:rPr>
      <w:i/>
    </w:rPr>
  </w:style>
  <w:style w:type="character" w:styleId="743" w:customStyle="1">
    <w:name w:val="Intense Quote Char"/>
    <w:uiPriority w:val="30"/>
    <w:rPr>
      <w:i/>
    </w:rPr>
  </w:style>
  <w:style w:type="table" w:styleId="744">
    <w:name w:val="Plain Table 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5 Dark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>
    <w:name w:val="Grid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>
    <w:name w:val="Grid Table 7 Colorful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>
    <w:name w:val="List Table 7 Colorful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3" w:customStyle="1">
    <w:name w:val="Заголовок 2 Знак"/>
    <w:basedOn w:val="732"/>
    <w:link w:val="724"/>
    <w:uiPriority w:val="9"/>
    <w:rPr>
      <w:rFonts w:ascii="Arial" w:hAnsi="Arial" w:eastAsia="Arial" w:cs="Arial"/>
      <w:sz w:val="34"/>
    </w:rPr>
  </w:style>
  <w:style w:type="character" w:styleId="764" w:customStyle="1">
    <w:name w:val="Заголовок 4 Знак"/>
    <w:basedOn w:val="73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basedOn w:val="732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3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8 Знак"/>
    <w:basedOn w:val="732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basedOn w:val="732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</w:style>
  <w:style w:type="paragraph" w:styleId="770">
    <w:name w:val="Subtitle"/>
    <w:basedOn w:val="722"/>
    <w:next w:val="722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 w:customStyle="1">
    <w:name w:val="Подзаголовок Знак"/>
    <w:basedOn w:val="732"/>
    <w:link w:val="770"/>
    <w:uiPriority w:val="11"/>
    <w:rPr>
      <w:sz w:val="24"/>
      <w:szCs w:val="24"/>
    </w:rPr>
  </w:style>
  <w:style w:type="paragraph" w:styleId="772">
    <w:name w:val="Quote"/>
    <w:basedOn w:val="722"/>
    <w:next w:val="722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22"/>
    <w:next w:val="722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 w:customStyle="1">
    <w:name w:val="Таблица простая 11"/>
    <w:basedOn w:val="73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basedOn w:val="73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basedOn w:val="73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basedOn w:val="73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-сетка 2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3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3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3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3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3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3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6" w:customStyle="1">
    <w:name w:val="Grid Table 4 - Accent 2"/>
    <w:basedOn w:val="73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7" w:customStyle="1">
    <w:name w:val="Grid Table 4 - Accent 3"/>
    <w:basedOn w:val="73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8" w:customStyle="1">
    <w:name w:val="Grid Table 4 - Accent 4"/>
    <w:basedOn w:val="73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9" w:customStyle="1">
    <w:name w:val="Grid Table 4 - Accent 5"/>
    <w:basedOn w:val="73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0" w:customStyle="1">
    <w:name w:val="Grid Table 4 - Accent 6"/>
    <w:basedOn w:val="73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1" w:customStyle="1">
    <w:name w:val="Таблица-сетка 5 темная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3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Таблица-сетк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3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0" w:customStyle="1">
    <w:name w:val="Grid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1" w:customStyle="1">
    <w:name w:val="Grid Table 6 Colorful - Accent 3"/>
    <w:basedOn w:val="73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2" w:customStyle="1">
    <w:name w:val="Grid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3" w:customStyle="1">
    <w:name w:val="Grid Table 6 Colorful - Accent 5"/>
    <w:basedOn w:val="73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4" w:customStyle="1">
    <w:name w:val="Grid Table 6 Colorful - Accent 6"/>
    <w:basedOn w:val="73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Таблица-сетка 7 цветная1"/>
    <w:basedOn w:val="73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1"/>
    <w:basedOn w:val="73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2"/>
    <w:basedOn w:val="73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3"/>
    <w:basedOn w:val="73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4"/>
    <w:basedOn w:val="73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5"/>
    <w:basedOn w:val="73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6"/>
    <w:basedOn w:val="73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Список-таблица 1 светлая1"/>
    <w:basedOn w:val="73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3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3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3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3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3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3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21"/>
    <w:basedOn w:val="73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Список-таблица 3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41"/>
    <w:basedOn w:val="73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3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3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3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3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3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3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5 темная1"/>
    <w:basedOn w:val="73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3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Список-таблица 6 цветная1"/>
    <w:basedOn w:val="73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3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9" w:customStyle="1">
    <w:name w:val="List Table 6 Colorful - Accent 2"/>
    <w:basedOn w:val="73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0" w:customStyle="1">
    <w:name w:val="List Table 6 Colorful - Accent 3"/>
    <w:basedOn w:val="73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1" w:customStyle="1">
    <w:name w:val="List Table 6 Colorful - Accent 4"/>
    <w:basedOn w:val="73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2" w:customStyle="1">
    <w:name w:val="List Table 6 Colorful - Accent 5"/>
    <w:basedOn w:val="73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3" w:customStyle="1">
    <w:name w:val="List Table 6 Colorful - Accent 6"/>
    <w:basedOn w:val="73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4" w:customStyle="1">
    <w:name w:val="Список-таблица 7 цветная1"/>
    <w:basedOn w:val="73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1"/>
    <w:basedOn w:val="73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2"/>
    <w:basedOn w:val="73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3"/>
    <w:basedOn w:val="73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4"/>
    <w:basedOn w:val="73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5"/>
    <w:basedOn w:val="73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6"/>
    <w:basedOn w:val="73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ned - Accent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Lined - Accent 2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Lined - Accent 3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Lined - Accent 4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Lined - Accent 5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Lined - Accent 6"/>
    <w:basedOn w:val="73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 &amp; Lined - Accent"/>
    <w:basedOn w:val="73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3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0" w:customStyle="1">
    <w:name w:val="Bordered &amp; Lined - Accent 2"/>
    <w:basedOn w:val="73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1" w:customStyle="1">
    <w:name w:val="Bordered &amp; Lined - Accent 3"/>
    <w:basedOn w:val="73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2" w:customStyle="1">
    <w:name w:val="Bordered &amp; Lined - Accent 4"/>
    <w:basedOn w:val="73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3" w:customStyle="1">
    <w:name w:val="Bordered &amp; Lined - Accent 5"/>
    <w:basedOn w:val="73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4" w:customStyle="1">
    <w:name w:val="Bordered &amp; Lined - Accent 6"/>
    <w:basedOn w:val="73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5" w:customStyle="1">
    <w:name w:val="Bordered"/>
    <w:basedOn w:val="73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3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7" w:customStyle="1">
    <w:name w:val="Bordered - Accent 2"/>
    <w:basedOn w:val="73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8" w:customStyle="1">
    <w:name w:val="Bordered - Accent 3"/>
    <w:basedOn w:val="73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9" w:customStyle="1">
    <w:name w:val="Bordered - Accent 4"/>
    <w:basedOn w:val="73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0" w:customStyle="1">
    <w:name w:val="Bordered - Accent 5"/>
    <w:basedOn w:val="73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1" w:customStyle="1">
    <w:name w:val="Bordered - Accent 6"/>
    <w:basedOn w:val="73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2" w:customStyle="1">
    <w:name w:val="Footnote Text Char"/>
    <w:uiPriority w:val="99"/>
    <w:rPr>
      <w:sz w:val="18"/>
    </w:rPr>
  </w:style>
  <w:style w:type="character" w:styleId="903" w:customStyle="1">
    <w:name w:val="Endnote Text Char"/>
    <w:uiPriority w:val="99"/>
    <w:rPr>
      <w:sz w:val="20"/>
    </w:rPr>
  </w:style>
  <w:style w:type="paragraph" w:styleId="904">
    <w:name w:val="toc 1"/>
    <w:basedOn w:val="722"/>
    <w:next w:val="722"/>
    <w:uiPriority w:val="39"/>
    <w:unhideWhenUsed/>
    <w:pPr>
      <w:spacing w:after="57"/>
    </w:pPr>
  </w:style>
  <w:style w:type="paragraph" w:styleId="905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06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07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08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09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10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11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12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722"/>
    <w:next w:val="722"/>
    <w:uiPriority w:val="99"/>
    <w:unhideWhenUsed/>
  </w:style>
  <w:style w:type="paragraph" w:styleId="915">
    <w:name w:val="Header"/>
    <w:basedOn w:val="722"/>
    <w:link w:val="916"/>
    <w:uiPriority w:val="99"/>
    <w:pPr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"/>
    <w:basedOn w:val="732"/>
    <w:link w:val="915"/>
    <w:uiPriority w:val="99"/>
    <w:qFormat/>
  </w:style>
  <w:style w:type="paragraph" w:styleId="917">
    <w:name w:val="Footer"/>
    <w:basedOn w:val="722"/>
    <w:link w:val="918"/>
    <w:pPr>
      <w:tabs>
        <w:tab w:val="center" w:pos="4677" w:leader="none"/>
        <w:tab w:val="right" w:pos="9355" w:leader="none"/>
      </w:tabs>
    </w:pPr>
  </w:style>
  <w:style w:type="character" w:styleId="918" w:customStyle="1">
    <w:name w:val="Нижний колонтитул Знак"/>
    <w:basedOn w:val="732"/>
    <w:link w:val="917"/>
    <w:qFormat/>
  </w:style>
  <w:style w:type="character" w:styleId="919" w:customStyle="1">
    <w:name w:val="Заголовок 1 Знак"/>
    <w:link w:val="723"/>
    <w:uiPriority w:val="99"/>
    <w:rPr>
      <w:rFonts w:ascii="Cambria" w:hAnsi="Cambria"/>
      <w:b/>
      <w:bCs/>
      <w:sz w:val="32"/>
      <w:szCs w:val="32"/>
      <w:lang w:eastAsia="en-US"/>
    </w:rPr>
  </w:style>
  <w:style w:type="character" w:styleId="920" w:customStyle="1">
    <w:name w:val="Заголовок 3 Знак"/>
    <w:link w:val="725"/>
    <w:uiPriority w:val="99"/>
    <w:rPr>
      <w:sz w:val="28"/>
    </w:rPr>
  </w:style>
  <w:style w:type="character" w:styleId="921" w:customStyle="1">
    <w:name w:val="Заголовок 7 Знак"/>
    <w:link w:val="729"/>
    <w:uiPriority w:val="99"/>
    <w:rPr>
      <w:rFonts w:ascii="Arial" w:hAnsi="Arial"/>
      <w:sz w:val="28"/>
    </w:rPr>
  </w:style>
  <w:style w:type="numbering" w:styleId="922" w:customStyle="1">
    <w:name w:val="Нет списка1"/>
    <w:next w:val="734"/>
    <w:uiPriority w:val="99"/>
    <w:semiHidden/>
    <w:unhideWhenUsed/>
  </w:style>
  <w:style w:type="paragraph" w:styleId="923">
    <w:name w:val="List Paragraph"/>
    <w:basedOn w:val="722"/>
    <w:link w:val="13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4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25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926" w:customStyle="1">
    <w:name w:val="ConsPlusTitle"/>
    <w:uiPriority w:val="99"/>
    <w:qFormat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927" w:customStyle="1">
    <w:name w:val="ConsPlusCell"/>
    <w:qFormat/>
    <w:pPr>
      <w:widowControl w:val="off"/>
    </w:pPr>
    <w:rPr>
      <w:rFonts w:ascii="Arial" w:hAnsi="Arial" w:cs="Arial"/>
    </w:rPr>
  </w:style>
  <w:style w:type="paragraph" w:styleId="928" w:customStyle="1">
    <w:name w:val="ConsPlusDocList"/>
    <w:qFormat/>
    <w:pPr>
      <w:widowControl w:val="off"/>
    </w:pPr>
    <w:rPr>
      <w:rFonts w:ascii="Courier New" w:hAnsi="Courier New" w:cs="Courier New"/>
    </w:rPr>
  </w:style>
  <w:style w:type="table" w:styleId="929">
    <w:name w:val="Table Grid"/>
    <w:basedOn w:val="733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31">
    <w:name w:val="Body Text"/>
    <w:basedOn w:val="722"/>
    <w:link w:val="932"/>
    <w:pPr>
      <w:jc w:val="center"/>
    </w:pPr>
    <w:rPr>
      <w:sz w:val="28"/>
      <w:szCs w:val="24"/>
    </w:rPr>
  </w:style>
  <w:style w:type="character" w:styleId="932" w:customStyle="1">
    <w:name w:val="Основной текст Знак"/>
    <w:link w:val="931"/>
    <w:qFormat/>
    <w:rPr>
      <w:sz w:val="28"/>
      <w:szCs w:val="24"/>
    </w:rPr>
  </w:style>
  <w:style w:type="paragraph" w:styleId="933" w:customStyle="1">
    <w:name w:val="ConsNonformat"/>
    <w:uiPriority w:val="99"/>
    <w:pPr>
      <w:widowControl w:val="off"/>
    </w:pPr>
    <w:rPr>
      <w:rFonts w:ascii="Courier New" w:hAnsi="Courier New" w:cs="Courier New"/>
    </w:rPr>
  </w:style>
  <w:style w:type="paragraph" w:styleId="934">
    <w:name w:val="Body Text Indent 3"/>
    <w:basedOn w:val="722"/>
    <w:link w:val="935"/>
    <w:uiPriority w:val="99"/>
    <w:pPr>
      <w:ind w:firstLine="1080"/>
      <w:jc w:val="both"/>
    </w:pPr>
    <w:rPr>
      <w:sz w:val="28"/>
      <w:szCs w:val="24"/>
    </w:rPr>
  </w:style>
  <w:style w:type="character" w:styleId="935" w:customStyle="1">
    <w:name w:val="Основной текст с отступом 3 Знак"/>
    <w:link w:val="934"/>
    <w:uiPriority w:val="99"/>
    <w:rPr>
      <w:sz w:val="28"/>
      <w:szCs w:val="24"/>
    </w:rPr>
  </w:style>
  <w:style w:type="paragraph" w:styleId="936" w:customStyle="1">
    <w:name w:val="Абзац"/>
    <w:basedOn w:val="722"/>
    <w:uiPriority w:val="99"/>
    <w:pPr>
      <w:jc w:val="both"/>
    </w:pPr>
    <w:rPr>
      <w:sz w:val="24"/>
      <w:szCs w:val="24"/>
    </w:rPr>
  </w:style>
  <w:style w:type="paragraph" w:styleId="937" w:customStyle="1">
    <w:name w:val="Основной текст с отступом 21"/>
    <w:basedOn w:val="722"/>
    <w:uiPriority w:val="99"/>
    <w:pPr>
      <w:ind w:left="567"/>
      <w:jc w:val="both"/>
      <w:spacing w:line="360" w:lineRule="auto"/>
      <w:tabs>
        <w:tab w:val="left" w:pos="142" w:leader="none"/>
      </w:tabs>
    </w:pPr>
    <w:rPr>
      <w:sz w:val="24"/>
    </w:rPr>
  </w:style>
  <w:style w:type="paragraph" w:styleId="938" w:customStyle="1">
    <w:name w:val="Основной текст 21"/>
    <w:basedOn w:val="722"/>
    <w:uiPriority w:val="99"/>
    <w:pPr>
      <w:jc w:val="center"/>
    </w:pPr>
    <w:rPr>
      <w:b/>
      <w:sz w:val="32"/>
    </w:rPr>
  </w:style>
  <w:style w:type="paragraph" w:styleId="939">
    <w:name w:val="Body Text Indent"/>
    <w:basedOn w:val="722"/>
    <w:link w:val="940"/>
    <w:uiPriority w:val="99"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40" w:customStyle="1">
    <w:name w:val="Основной текст с отступом Знак"/>
    <w:link w:val="939"/>
    <w:uiPriority w:val="99"/>
    <w:rPr>
      <w:rFonts w:ascii="Calibri" w:hAnsi="Calibri" w:eastAsia="Calibri"/>
      <w:sz w:val="22"/>
      <w:szCs w:val="22"/>
      <w:lang w:eastAsia="en-US"/>
    </w:rPr>
  </w:style>
  <w:style w:type="paragraph" w:styleId="941">
    <w:name w:val="Title"/>
    <w:basedOn w:val="722"/>
    <w:link w:val="942"/>
    <w:uiPriority w:val="99"/>
    <w:qFormat/>
    <w:pPr>
      <w:ind w:left="497" w:right="806" w:hanging="252"/>
      <w:jc w:val="center"/>
      <w:shd w:val="clear" w:color="auto" w:fill="ffffff"/>
      <w:widowControl w:val="off"/>
    </w:pPr>
    <w:rPr>
      <w:b/>
      <w:bCs/>
      <w:color w:val="000000"/>
      <w:spacing w:val="-3"/>
      <w:sz w:val="24"/>
      <w:szCs w:val="24"/>
    </w:rPr>
  </w:style>
  <w:style w:type="character" w:styleId="942" w:customStyle="1">
    <w:name w:val="Заголовок Знак"/>
    <w:link w:val="941"/>
    <w:uiPriority w:val="99"/>
    <w:rPr>
      <w:b/>
      <w:bCs/>
      <w:color w:val="000000"/>
      <w:spacing w:val="-3"/>
      <w:sz w:val="24"/>
      <w:szCs w:val="24"/>
      <w:shd w:val="clear" w:color="auto" w:fill="ffffff"/>
    </w:rPr>
  </w:style>
  <w:style w:type="paragraph" w:styleId="943">
    <w:name w:val="Body Text Indent 2"/>
    <w:basedOn w:val="722"/>
    <w:link w:val="944"/>
    <w:uiPriority w:val="99"/>
    <w:unhideWhenUsed/>
    <w:pPr>
      <w:ind w:left="283"/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44" w:customStyle="1">
    <w:name w:val="Основной текст с отступом 2 Знак"/>
    <w:link w:val="943"/>
    <w:uiPriority w:val="99"/>
    <w:rPr>
      <w:rFonts w:ascii="Calibri" w:hAnsi="Calibri" w:eastAsia="Calibri"/>
      <w:sz w:val="22"/>
      <w:szCs w:val="22"/>
      <w:lang w:eastAsia="en-US"/>
    </w:rPr>
  </w:style>
  <w:style w:type="paragraph" w:styleId="945">
    <w:name w:val="Body Text 2"/>
    <w:basedOn w:val="722"/>
    <w:link w:val="946"/>
    <w:uiPriority w:val="99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46" w:customStyle="1">
    <w:name w:val="Основной текст 2 Знак"/>
    <w:link w:val="945"/>
    <w:uiPriority w:val="99"/>
    <w:rPr>
      <w:rFonts w:ascii="Calibri" w:hAnsi="Calibri" w:eastAsia="Calibri"/>
      <w:sz w:val="22"/>
      <w:szCs w:val="22"/>
      <w:lang w:eastAsia="en-US"/>
    </w:rPr>
  </w:style>
  <w:style w:type="paragraph" w:styleId="947">
    <w:name w:val="Normal (Web)"/>
    <w:basedOn w:val="722"/>
    <w:uiPriority w:val="34"/>
    <w:qFormat/>
    <w:pPr>
      <w:spacing w:before="100" w:beforeAutospacing="1" w:after="100" w:afterAutospacing="1"/>
    </w:pPr>
    <w:rPr>
      <w:sz w:val="24"/>
      <w:szCs w:val="24"/>
    </w:rPr>
  </w:style>
  <w:style w:type="paragraph" w:styleId="948">
    <w:name w:val="Block Text"/>
    <w:basedOn w:val="722"/>
    <w:uiPriority w:val="99"/>
    <w:pPr>
      <w:ind w:left="1080" w:right="567" w:firstLine="540"/>
      <w:jc w:val="both"/>
    </w:pPr>
    <w:rPr>
      <w:sz w:val="28"/>
      <w:szCs w:val="24"/>
    </w:rPr>
  </w:style>
  <w:style w:type="paragraph" w:styleId="949" w:customStyle="1">
    <w:name w:val="перечень"/>
    <w:basedOn w:val="722"/>
    <w:link w:val="950"/>
    <w:uiPriority w:val="99"/>
    <w:pPr>
      <w:numPr>
        <w:ilvl w:val="0"/>
        <w:numId w:val="1"/>
      </w:numPr>
      <w:jc w:val="both"/>
      <w:spacing w:after="120"/>
    </w:pPr>
    <w:rPr>
      <w:sz w:val="24"/>
    </w:rPr>
  </w:style>
  <w:style w:type="character" w:styleId="950" w:customStyle="1">
    <w:name w:val="перечень Знак"/>
    <w:link w:val="949"/>
    <w:uiPriority w:val="99"/>
    <w:rPr>
      <w:sz w:val="24"/>
    </w:rPr>
  </w:style>
  <w:style w:type="paragraph" w:styleId="951" w:customStyle="1">
    <w:name w:val="Знак Знак Знак Знак Знак Знак Знак"/>
    <w:basedOn w:val="722"/>
    <w:uiPriority w:val="99"/>
    <w:pPr>
      <w:keepLines/>
      <w:spacing w:after="160" w:line="240" w:lineRule="exact"/>
    </w:pPr>
    <w:rPr>
      <w:rFonts w:ascii="Verdana" w:hAnsi="Verdana" w:eastAsia="MS Mincho" w:cs="Franklin Gothic Book"/>
      <w:lang w:val="en-US" w:eastAsia="en-US"/>
    </w:rPr>
  </w:style>
  <w:style w:type="paragraph" w:styleId="952" w:customStyle="1">
    <w:name w:val="Норм-14"/>
    <w:basedOn w:val="722"/>
    <w:link w:val="953"/>
    <w:uiPriority w:val="99"/>
    <w:pPr>
      <w:jc w:val="both"/>
    </w:pPr>
    <w:rPr>
      <w:sz w:val="28"/>
    </w:rPr>
  </w:style>
  <w:style w:type="character" w:styleId="953" w:customStyle="1">
    <w:name w:val="Норм-14 Знак"/>
    <w:link w:val="952"/>
    <w:uiPriority w:val="99"/>
    <w:rPr>
      <w:sz w:val="28"/>
    </w:rPr>
  </w:style>
  <w:style w:type="paragraph" w:styleId="954" w:customStyle="1">
    <w:name w:val="заголовок 5"/>
    <w:basedOn w:val="722"/>
    <w:next w:val="722"/>
    <w:uiPriority w:val="99"/>
    <w:pPr>
      <w:jc w:val="both"/>
    </w:pPr>
    <w:rPr>
      <w:sz w:val="28"/>
      <w:szCs w:val="24"/>
    </w:rPr>
  </w:style>
  <w:style w:type="paragraph" w:styleId="955" w:customStyle="1">
    <w:name w:val="Обычный.Нормальный"/>
    <w:link w:val="956"/>
    <w:uiPriority w:val="99"/>
    <w:pPr>
      <w:ind w:firstLine="720"/>
      <w:jc w:val="both"/>
      <w:spacing w:after="120"/>
    </w:pPr>
    <w:rPr>
      <w:sz w:val="24"/>
    </w:rPr>
  </w:style>
  <w:style w:type="character" w:styleId="956" w:customStyle="1">
    <w:name w:val="Обычный.Нормальный Знак"/>
    <w:link w:val="955"/>
    <w:uiPriority w:val="99"/>
    <w:rPr>
      <w:sz w:val="24"/>
    </w:rPr>
  </w:style>
  <w:style w:type="paragraph" w:styleId="957">
    <w:name w:val="Balloon Text"/>
    <w:basedOn w:val="722"/>
    <w:link w:val="958"/>
    <w:unhideWhenUsed/>
    <w:qFormat/>
    <w:rPr>
      <w:rFonts w:ascii="Tahoma" w:hAnsi="Tahoma" w:eastAsia="Calibri"/>
      <w:sz w:val="16"/>
      <w:szCs w:val="16"/>
      <w:lang w:eastAsia="en-US"/>
    </w:rPr>
  </w:style>
  <w:style w:type="character" w:styleId="958" w:customStyle="1">
    <w:name w:val="Текст выноски Знак"/>
    <w:link w:val="957"/>
    <w:qFormat/>
    <w:rPr>
      <w:rFonts w:ascii="Tahoma" w:hAnsi="Tahoma" w:eastAsia="Calibri"/>
      <w:sz w:val="16"/>
      <w:szCs w:val="16"/>
      <w:lang w:eastAsia="en-US"/>
    </w:rPr>
  </w:style>
  <w:style w:type="paragraph" w:styleId="959" w:customStyle="1">
    <w:name w:val="Знак"/>
    <w:basedOn w:val="722"/>
    <w:pPr>
      <w:spacing w:after="160" w:line="240" w:lineRule="exact"/>
    </w:pPr>
    <w:rPr>
      <w:rFonts w:ascii="Verdana" w:hAnsi="Verdana"/>
      <w:lang w:val="en-US" w:eastAsia="en-US"/>
    </w:rPr>
  </w:style>
  <w:style w:type="paragraph" w:styleId="960" w:customStyle="1">
    <w:name w:val="Абзац списка1"/>
    <w:basedOn w:val="722"/>
    <w:uiPriority w:val="99"/>
    <w:qFormat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1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paragraph" w:styleId="962">
    <w:name w:val="Body Text 3"/>
    <w:basedOn w:val="722"/>
    <w:link w:val="963"/>
    <w:uiPriority w:val="99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styleId="963" w:customStyle="1">
    <w:name w:val="Основной текст 3 Знак"/>
    <w:link w:val="962"/>
    <w:uiPriority w:val="99"/>
    <w:rPr>
      <w:rFonts w:ascii="Calibri" w:hAnsi="Calibri"/>
      <w:sz w:val="16"/>
      <w:szCs w:val="16"/>
      <w:lang w:eastAsia="en-US"/>
    </w:rPr>
  </w:style>
  <w:style w:type="paragraph" w:styleId="964" w:customStyle="1">
    <w:name w:val="Знак3"/>
    <w:basedOn w:val="722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965" w:customStyle="1">
    <w:name w:val="Абзац списка11"/>
    <w:basedOn w:val="722"/>
    <w:uiPriority w:val="99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6" w:customStyle="1">
    <w:name w:val="Рецензия11"/>
    <w:hidden/>
    <w:uiPriority w:val="99"/>
    <w:semiHidden/>
    <w:rPr>
      <w:rFonts w:ascii="Calibri" w:hAnsi="Calibri"/>
      <w:sz w:val="22"/>
      <w:szCs w:val="22"/>
      <w:lang w:eastAsia="en-US"/>
    </w:rPr>
  </w:style>
  <w:style w:type="character" w:styleId="967" w:customStyle="1">
    <w:name w:val="Heading 1 Char"/>
    <w:rPr>
      <w:rFonts w:ascii="Cambria" w:hAnsi="Cambria" w:cs="Cambria"/>
      <w:b/>
      <w:bCs/>
      <w:sz w:val="32"/>
      <w:szCs w:val="32"/>
    </w:rPr>
  </w:style>
  <w:style w:type="character" w:styleId="968" w:customStyle="1">
    <w:name w:val="Heading 3 Char"/>
    <w:rPr>
      <w:rFonts w:ascii="Times New Roman" w:hAnsi="Times New Roman" w:cs="Times New Roman"/>
      <w:sz w:val="20"/>
      <w:szCs w:val="20"/>
      <w:lang w:eastAsia="ru-RU"/>
    </w:rPr>
  </w:style>
  <w:style w:type="character" w:styleId="969" w:customStyle="1">
    <w:name w:val="Heading 7 Char"/>
    <w:rPr>
      <w:rFonts w:ascii="Arial" w:hAnsi="Arial" w:cs="Arial"/>
      <w:sz w:val="20"/>
      <w:szCs w:val="20"/>
      <w:lang w:eastAsia="ru-RU"/>
    </w:rPr>
  </w:style>
  <w:style w:type="character" w:styleId="970" w:customStyle="1">
    <w:name w:val="Header Char"/>
    <w:rPr>
      <w:rFonts w:ascii="Times New Roman" w:hAnsi="Times New Roman" w:cs="Times New Roman"/>
      <w:sz w:val="24"/>
      <w:szCs w:val="24"/>
      <w:lang w:eastAsia="ru-RU"/>
    </w:rPr>
  </w:style>
  <w:style w:type="character" w:styleId="971" w:customStyle="1">
    <w:name w:val="Body Text Char"/>
    <w:rPr>
      <w:rFonts w:ascii="Times New Roman" w:hAnsi="Times New Roman" w:cs="Times New Roman"/>
      <w:sz w:val="24"/>
      <w:szCs w:val="24"/>
      <w:lang w:eastAsia="ru-RU"/>
    </w:rPr>
  </w:style>
  <w:style w:type="character" w:styleId="972" w:customStyle="1">
    <w:name w:val="Body Text Indent 3 Char"/>
    <w:rPr>
      <w:rFonts w:ascii="Times New Roman" w:hAnsi="Times New Roman" w:cs="Times New Roman"/>
      <w:sz w:val="24"/>
      <w:szCs w:val="24"/>
      <w:lang w:eastAsia="ru-RU"/>
    </w:rPr>
  </w:style>
  <w:style w:type="character" w:styleId="973" w:customStyle="1">
    <w:name w:val="Body Text Indent Char"/>
    <w:rPr>
      <w:rFonts w:ascii="Calibri" w:hAnsi="Calibri" w:cs="Calibri"/>
    </w:rPr>
  </w:style>
  <w:style w:type="character" w:styleId="974" w:customStyle="1">
    <w:name w:val="Title Char"/>
    <w:rPr>
      <w:rFonts w:ascii="Times New Roman" w:hAnsi="Times New Roman" w:cs="Times New Roman"/>
      <w:b/>
      <w:bCs/>
      <w:color w:val="000000"/>
      <w:spacing w:val="-3"/>
      <w:sz w:val="24"/>
      <w:szCs w:val="24"/>
      <w:shd w:val="clear" w:color="auto" w:fill="ffffff"/>
      <w:lang w:eastAsia="ru-RU"/>
    </w:rPr>
  </w:style>
  <w:style w:type="character" w:styleId="975" w:customStyle="1">
    <w:name w:val="Body Text Indent 2 Char"/>
    <w:rPr>
      <w:rFonts w:ascii="Calibri" w:hAnsi="Calibri" w:cs="Calibri"/>
    </w:rPr>
  </w:style>
  <w:style w:type="character" w:styleId="976" w:customStyle="1">
    <w:name w:val="Body Text 2 Char"/>
    <w:rPr>
      <w:rFonts w:ascii="Calibri" w:hAnsi="Calibri" w:cs="Calibri"/>
    </w:rPr>
  </w:style>
  <w:style w:type="character" w:styleId="977" w:customStyle="1">
    <w:name w:val="Footer Char"/>
    <w:rPr>
      <w:rFonts w:ascii="Times New Roman" w:hAnsi="Times New Roman" w:cs="Times New Roman"/>
      <w:sz w:val="24"/>
      <w:szCs w:val="24"/>
      <w:lang w:eastAsia="ru-RU"/>
    </w:rPr>
  </w:style>
  <w:style w:type="paragraph" w:styleId="978" w:customStyle="1">
    <w:name w:val="List Paragraph1"/>
    <w:basedOn w:val="722"/>
    <w:uiPriority w:val="99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979" w:customStyle="1">
    <w:name w:val="Body Text 3 Char"/>
    <w:rPr>
      <w:rFonts w:ascii="Calibri" w:hAnsi="Calibri" w:cs="Calibri"/>
      <w:sz w:val="16"/>
      <w:szCs w:val="16"/>
    </w:rPr>
  </w:style>
  <w:style w:type="paragraph" w:styleId="980" w:customStyle="1">
    <w:name w:val="Знак1"/>
    <w:basedOn w:val="722"/>
    <w:uiPriority w:val="99"/>
    <w:pPr>
      <w:spacing w:after="160" w:line="240" w:lineRule="exact"/>
    </w:pPr>
    <w:rPr>
      <w:rFonts w:ascii="Verdana" w:hAnsi="Verdana" w:eastAsia="Calibri" w:cs="Verdana"/>
      <w:lang w:val="en-US" w:eastAsia="en-US"/>
    </w:rPr>
  </w:style>
  <w:style w:type="numbering" w:styleId="981" w:customStyle="1">
    <w:name w:val="Нет списка11"/>
    <w:next w:val="734"/>
    <w:uiPriority w:val="99"/>
    <w:semiHidden/>
    <w:unhideWhenUsed/>
  </w:style>
  <w:style w:type="table" w:styleId="982" w:customStyle="1">
    <w:name w:val="Сетка таблицы1"/>
    <w:basedOn w:val="733"/>
    <w:next w:val="929"/>
    <w:uiPriority w:val="59"/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3" w:customStyle="1">
    <w:name w:val="Revision1"/>
    <w:hidden/>
    <w:uiPriority w:val="99"/>
    <w:semiHidden/>
    <w:rPr>
      <w:rFonts w:ascii="Calibri" w:hAnsi="Calibri" w:cs="Calibri"/>
      <w:sz w:val="22"/>
      <w:szCs w:val="22"/>
      <w:lang w:eastAsia="en-US"/>
    </w:rPr>
  </w:style>
  <w:style w:type="paragraph" w:styleId="984">
    <w:name w:val="Revision"/>
    <w:hidden/>
    <w:semiHidden/>
    <w:qFormat/>
    <w:rPr>
      <w:rFonts w:ascii="Calibri" w:hAnsi="Calibri" w:eastAsia="Calibri" w:cs="Calibri"/>
      <w:sz w:val="22"/>
      <w:szCs w:val="22"/>
      <w:lang w:eastAsia="en-US"/>
    </w:rPr>
  </w:style>
  <w:style w:type="paragraph" w:styleId="985" w:customStyle="1">
    <w:name w:val="text3cl"/>
    <w:basedOn w:val="722"/>
    <w:uiPriority w:val="99"/>
    <w:pPr>
      <w:spacing w:before="144" w:after="288"/>
    </w:pPr>
    <w:rPr>
      <w:sz w:val="24"/>
      <w:szCs w:val="24"/>
    </w:rPr>
  </w:style>
  <w:style w:type="character" w:styleId="986">
    <w:name w:val="Hyperlink"/>
    <w:uiPriority w:val="99"/>
    <w:unhideWhenUsed/>
    <w:rPr>
      <w:color w:val="0000ff"/>
      <w:u w:val="single"/>
    </w:rPr>
  </w:style>
  <w:style w:type="character" w:styleId="987">
    <w:name w:val="FollowedHyperlink"/>
    <w:uiPriority w:val="99"/>
    <w:unhideWhenUsed/>
    <w:qFormat/>
    <w:rPr>
      <w:color w:val="800080"/>
      <w:u w:val="single"/>
    </w:rPr>
  </w:style>
  <w:style w:type="paragraph" w:styleId="988" w:customStyle="1">
    <w:name w:val="xl65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89" w:customStyle="1">
    <w:name w:val="xl66"/>
    <w:basedOn w:val="722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90" w:customStyle="1">
    <w:name w:val="xl67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91" w:customStyle="1">
    <w:name w:val="xl68"/>
    <w:basedOn w:val="722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92" w:customStyle="1">
    <w:name w:val="xl6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3" w:customStyle="1">
    <w:name w:val="xl70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994" w:customStyle="1">
    <w:name w:val="xl71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7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6" w:customStyle="1">
    <w:name w:val="xl7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7" w:customStyle="1">
    <w:name w:val="xl7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998" w:customStyle="1">
    <w:name w:val="xl7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999" w:customStyle="1">
    <w:name w:val="xl7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0" w:customStyle="1">
    <w:name w:val="xl77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1" w:customStyle="1">
    <w:name w:val="xl78"/>
    <w:basedOn w:val="722"/>
    <w:qFormat/>
    <w:pPr>
      <w:jc w:val="center"/>
      <w:spacing w:before="100" w:beforeAutospacing="1" w:after="100" w:afterAutospacing="1"/>
    </w:pPr>
    <w:rPr>
      <w:b/>
      <w:bCs/>
      <w:sz w:val="18"/>
      <w:szCs w:val="18"/>
    </w:rPr>
  </w:style>
  <w:style w:type="paragraph" w:styleId="1002" w:customStyle="1">
    <w:name w:val="xl79"/>
    <w:basedOn w:val="722"/>
    <w:qFormat/>
    <w:pPr>
      <w:jc w:val="center"/>
      <w:spacing w:before="100" w:beforeAutospacing="1" w:after="100" w:afterAutospacing="1"/>
    </w:pPr>
    <w:rPr>
      <w:sz w:val="18"/>
      <w:szCs w:val="18"/>
    </w:rPr>
  </w:style>
  <w:style w:type="paragraph" w:styleId="1003" w:customStyle="1">
    <w:name w:val="xl8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4" w:customStyle="1">
    <w:name w:val="xl81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005" w:customStyle="1">
    <w:name w:val="xl8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18"/>
      <w:szCs w:val="18"/>
    </w:rPr>
  </w:style>
  <w:style w:type="paragraph" w:styleId="1006" w:customStyle="1">
    <w:name w:val="xl8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07" w:customStyle="1">
    <w:name w:val="xl8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08" w:customStyle="1">
    <w:name w:val="xl85"/>
    <w:basedOn w:val="722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b/>
      <w:bCs/>
      <w:sz w:val="24"/>
      <w:szCs w:val="24"/>
    </w:rPr>
  </w:style>
  <w:style w:type="paragraph" w:styleId="1009" w:customStyle="1">
    <w:name w:val="xl86"/>
    <w:basedOn w:val="722"/>
    <w:qFormat/>
    <w:pPr>
      <w:jc w:val="center"/>
      <w:spacing w:before="100" w:beforeAutospacing="1" w:after="100" w:afterAutospacing="1"/>
      <w:pBdr>
        <w:right w:val="single" w:color="000000" w:sz="4" w:space="0"/>
      </w:pBdr>
    </w:pPr>
    <w:rPr>
      <w:b/>
      <w:bCs/>
      <w:sz w:val="24"/>
      <w:szCs w:val="24"/>
    </w:rPr>
  </w:style>
  <w:style w:type="paragraph" w:styleId="1010" w:customStyle="1">
    <w:name w:val="xl8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1" w:customStyle="1">
    <w:name w:val="xl88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2" w:customStyle="1">
    <w:name w:val="xl8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3" w:customStyle="1">
    <w:name w:val="xl9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14" w:customStyle="1">
    <w:name w:val="xl91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5" w:customStyle="1">
    <w:name w:val="xl92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6" w:customStyle="1">
    <w:name w:val="xl93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7" w:customStyle="1">
    <w:name w:val="xl94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18" w:customStyle="1">
    <w:name w:val="xl9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9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9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98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sz w:val="24"/>
      <w:szCs w:val="24"/>
    </w:rPr>
  </w:style>
  <w:style w:type="paragraph" w:styleId="1022" w:customStyle="1">
    <w:name w:val="xl99"/>
    <w:basedOn w:val="722"/>
    <w:qFormat/>
    <w:pPr>
      <w:jc w:val="center"/>
      <w:spacing w:before="100" w:beforeAutospacing="1" w:after="100" w:afterAutospacing="1"/>
      <w:pBdr>
        <w:top w:val="single" w:color="000000" w:sz="4" w:space="0"/>
      </w:pBdr>
    </w:pPr>
    <w:rPr>
      <w:sz w:val="24"/>
      <w:szCs w:val="24"/>
    </w:rPr>
  </w:style>
  <w:style w:type="paragraph" w:styleId="1023" w:customStyle="1">
    <w:name w:val="xl100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01"/>
    <w:basedOn w:val="722"/>
    <w:qFormat/>
    <w:pPr>
      <w:jc w:val="center"/>
      <w:spacing w:before="100" w:beforeAutospacing="1" w:after="100" w:afterAutospacing="1"/>
      <w:pBdr>
        <w:left w:val="single" w:color="000000" w:sz="4" w:space="0"/>
      </w:pBdr>
    </w:pPr>
    <w:rPr>
      <w:sz w:val="24"/>
      <w:szCs w:val="24"/>
    </w:rPr>
  </w:style>
  <w:style w:type="paragraph" w:styleId="1025" w:customStyle="1">
    <w:name w:val="xl102"/>
    <w:basedOn w:val="722"/>
    <w:qFormat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1026" w:customStyle="1">
    <w:name w:val="xl103"/>
    <w:basedOn w:val="722"/>
    <w:qFormat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04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8" w:customStyle="1">
    <w:name w:val="xl105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4"/>
      <w:szCs w:val="24"/>
    </w:rPr>
  </w:style>
  <w:style w:type="paragraph" w:styleId="1029" w:customStyle="1">
    <w:name w:val="xl106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07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1" w:customStyle="1">
    <w:name w:val="xl108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2" w:customStyle="1">
    <w:name w:val="xl109"/>
    <w:basedOn w:val="722"/>
    <w:qFormat/>
    <w:pPr>
      <w:jc w:val="right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10"/>
    <w:basedOn w:val="722"/>
    <w:qFormat/>
    <w:pPr>
      <w:jc w:val="center"/>
      <w:spacing w:before="100" w:beforeAutospacing="1" w:after="100" w:afterAutospacing="1"/>
      <w:pBdr>
        <w:top w:val="single" w:color="000000" w:sz="4" w:space="0"/>
      </w:pBdr>
    </w:pPr>
    <w:rPr>
      <w:b/>
      <w:bCs/>
      <w:sz w:val="24"/>
      <w:szCs w:val="24"/>
    </w:rPr>
  </w:style>
  <w:style w:type="paragraph" w:styleId="1034" w:customStyle="1">
    <w:name w:val="xl111"/>
    <w:basedOn w:val="722"/>
    <w:qFormat/>
    <w:pPr>
      <w:jc w:val="center"/>
      <w:spacing w:before="100" w:beforeAutospacing="1" w:after="100" w:afterAutospacing="1"/>
    </w:pPr>
    <w:rPr>
      <w:b/>
      <w:bCs/>
      <w:sz w:val="24"/>
      <w:szCs w:val="24"/>
    </w:rPr>
  </w:style>
  <w:style w:type="paragraph" w:styleId="1035" w:customStyle="1">
    <w:name w:val="xl112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24"/>
      <w:szCs w:val="24"/>
    </w:rPr>
  </w:style>
  <w:style w:type="paragraph" w:styleId="1036" w:customStyle="1">
    <w:name w:val="xl113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7" w:customStyle="1">
    <w:name w:val="xl114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8" w:customStyle="1">
    <w:name w:val="xl115"/>
    <w:basedOn w:val="722"/>
    <w:qFormat/>
    <w:pPr>
      <w:jc w:val="center"/>
      <w:spacing w:before="100" w:beforeAutospacing="1" w:after="100" w:afterAutospacing="1"/>
      <w:shd w:val="clear" w:color="000000" w:fill="92d05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39" w:customStyle="1">
    <w:name w:val="xl116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0" w:customStyle="1">
    <w:name w:val="xl117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1" w:customStyle="1">
    <w:name w:val="xl118"/>
    <w:basedOn w:val="722"/>
    <w:qFormat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2" w:customStyle="1">
    <w:name w:val="xl119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3" w:customStyle="1">
    <w:name w:val="xl120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44" w:customStyle="1">
    <w:name w:val="xl121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45" w:customStyle="1">
    <w:name w:val="xl122"/>
    <w:basedOn w:val="722"/>
    <w:qFormat/>
    <w:pPr>
      <w:jc w:val="center"/>
      <w:spacing w:before="100" w:beforeAutospacing="1" w:after="100" w:afterAutospacing="1"/>
      <w:shd w:val="clear" w:color="000000" w:fill="ff00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6" w:customStyle="1">
    <w:name w:val="xl123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7" w:customStyle="1">
    <w:name w:val="xl124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48" w:customStyle="1">
    <w:name w:val="xl125"/>
    <w:basedOn w:val="722"/>
    <w:qFormat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49" w:customStyle="1">
    <w:name w:val="xl126"/>
    <w:basedOn w:val="722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0" w:customStyle="1">
    <w:name w:val="xl127"/>
    <w:basedOn w:val="722"/>
    <w:qFormat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1" w:customStyle="1">
    <w:name w:val="xl128"/>
    <w:basedOn w:val="722"/>
    <w:qFormat/>
    <w:pPr>
      <w:spacing w:before="100" w:beforeAutospacing="1" w:after="100" w:afterAutospacing="1"/>
    </w:pPr>
    <w:rPr>
      <w:sz w:val="24"/>
      <w:szCs w:val="24"/>
    </w:rPr>
  </w:style>
  <w:style w:type="paragraph" w:styleId="1052" w:customStyle="1">
    <w:name w:val="xl129"/>
    <w:basedOn w:val="722"/>
    <w:qFormat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numbering" w:styleId="1053" w:customStyle="1">
    <w:name w:val="Нет списка2"/>
    <w:next w:val="734"/>
    <w:uiPriority w:val="99"/>
    <w:semiHidden/>
    <w:unhideWhenUsed/>
  </w:style>
  <w:style w:type="paragraph" w:styleId="1054" w:customStyle="1">
    <w:name w:val="xl130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5" w:customStyle="1">
    <w:name w:val="xl131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b/>
      <w:bCs/>
      <w:sz w:val="24"/>
      <w:szCs w:val="24"/>
    </w:rPr>
  </w:style>
  <w:style w:type="paragraph" w:styleId="1056" w:customStyle="1">
    <w:name w:val="xl132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</w:pBdr>
    </w:pPr>
    <w:rPr>
      <w:b/>
      <w:bCs/>
      <w:sz w:val="24"/>
      <w:szCs w:val="24"/>
    </w:rPr>
  </w:style>
  <w:style w:type="paragraph" w:styleId="1057" w:customStyle="1">
    <w:name w:val="xl133"/>
    <w:basedOn w:val="722"/>
    <w:qFormat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8" w:customStyle="1">
    <w:name w:val="xl134"/>
    <w:basedOn w:val="722"/>
    <w:qFormat/>
    <w:pPr>
      <w:jc w:val="center"/>
      <w:spacing w:before="100" w:beforeAutospacing="1" w:after="100" w:afterAutospacing="1"/>
      <w:shd w:val="clear" w:color="000000" w:fill="00b0f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59" w:customStyle="1">
    <w:name w:val="xl135"/>
    <w:basedOn w:val="722"/>
    <w:qFormat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60" w:customStyle="1">
    <w:name w:val="xl136"/>
    <w:basedOn w:val="722"/>
    <w:qFormat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1061">
    <w:name w:val="HTML Preformatted"/>
    <w:basedOn w:val="722"/>
    <w:link w:val="106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1062" w:customStyle="1">
    <w:name w:val="Стандартный HTML Знак"/>
    <w:link w:val="1061"/>
    <w:uiPriority w:val="99"/>
    <w:rPr>
      <w:rFonts w:ascii="Courier New" w:hAnsi="Courier New"/>
    </w:rPr>
  </w:style>
  <w:style w:type="paragraph" w:styleId="1063" w:customStyle="1">
    <w:name w:val="Знак2"/>
    <w:basedOn w:val="722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064" w:customStyle="1">
    <w:name w:val="font5"/>
    <w:basedOn w:val="722"/>
    <w:uiPriority w:val="99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styleId="1065" w:customStyle="1">
    <w:name w:val="font6"/>
    <w:basedOn w:val="722"/>
    <w:uiPriority w:val="99"/>
    <w:pPr>
      <w:spacing w:before="100" w:beforeAutospacing="1" w:after="100" w:afterAutospacing="1"/>
    </w:pPr>
    <w:rPr>
      <w:color w:val="ff0000"/>
      <w:sz w:val="18"/>
      <w:szCs w:val="18"/>
    </w:rPr>
  </w:style>
  <w:style w:type="table" w:styleId="1066" w:customStyle="1">
    <w:name w:val="Сетка таблицы2"/>
    <w:basedOn w:val="733"/>
    <w:next w:val="929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7" w:customStyle="1">
    <w:name w:val="ConsPlusTitlePage"/>
    <w:qFormat/>
    <w:pPr>
      <w:widowControl w:val="off"/>
    </w:pPr>
    <w:rPr>
      <w:rFonts w:ascii="Tahoma" w:hAnsi="Tahoma" w:cs="Tahoma"/>
    </w:rPr>
  </w:style>
  <w:style w:type="paragraph" w:styleId="1068" w:customStyle="1">
    <w:name w:val="ConsPlusJurTerm"/>
    <w:qFormat/>
    <w:pPr>
      <w:widowControl w:val="off"/>
    </w:pPr>
    <w:rPr>
      <w:rFonts w:ascii="Tahoma" w:hAnsi="Tahoma" w:cs="Tahoma"/>
    </w:rPr>
  </w:style>
  <w:style w:type="character" w:styleId="1069" w:customStyle="1">
    <w:name w:val="Основной текст (4)_"/>
    <w:link w:val="1070"/>
    <w:qFormat/>
    <w:rPr>
      <w:spacing w:val="-4"/>
      <w:shd w:val="clear" w:color="auto" w:fill="ffffff"/>
    </w:rPr>
  </w:style>
  <w:style w:type="paragraph" w:styleId="1070" w:customStyle="1">
    <w:name w:val="Основной текст (4)"/>
    <w:basedOn w:val="722"/>
    <w:link w:val="1069"/>
    <w:qFormat/>
    <w:pPr>
      <w:spacing w:after="420" w:line="0" w:lineRule="atLeast"/>
      <w:shd w:val="clear" w:color="auto" w:fill="ffffff"/>
      <w:widowControl w:val="off"/>
    </w:pPr>
    <w:rPr>
      <w:spacing w:val="-4"/>
    </w:rPr>
  </w:style>
  <w:style w:type="character" w:styleId="1071">
    <w:name w:val="annotation reference"/>
    <w:unhideWhenUsed/>
    <w:qFormat/>
    <w:rPr>
      <w:sz w:val="16"/>
      <w:szCs w:val="16"/>
    </w:rPr>
  </w:style>
  <w:style w:type="paragraph" w:styleId="1072">
    <w:name w:val="annotation text"/>
    <w:basedOn w:val="722"/>
    <w:link w:val="1073"/>
    <w:unhideWhenUsed/>
    <w:qFormat/>
    <w:pPr>
      <w:spacing w:after="200" w:line="276" w:lineRule="auto"/>
    </w:pPr>
    <w:rPr>
      <w:rFonts w:ascii="Calibri" w:hAnsi="Calibri" w:eastAsia="Calibri"/>
      <w:lang w:eastAsia="en-US"/>
    </w:rPr>
  </w:style>
  <w:style w:type="character" w:styleId="1073" w:customStyle="1">
    <w:name w:val="Текст примечания Знак"/>
    <w:link w:val="1072"/>
    <w:qFormat/>
    <w:rPr>
      <w:rFonts w:ascii="Calibri" w:hAnsi="Calibri" w:eastAsia="Calibri"/>
      <w:lang w:eastAsia="en-US"/>
    </w:rPr>
  </w:style>
  <w:style w:type="paragraph" w:styleId="1074">
    <w:name w:val="annotation subject"/>
    <w:basedOn w:val="1072"/>
    <w:next w:val="1072"/>
    <w:link w:val="1075"/>
    <w:unhideWhenUsed/>
    <w:qFormat/>
    <w:rPr>
      <w:b/>
      <w:bCs/>
    </w:rPr>
  </w:style>
  <w:style w:type="character" w:styleId="1075" w:customStyle="1">
    <w:name w:val="Тема примечания Знак"/>
    <w:link w:val="1074"/>
    <w:qFormat/>
    <w:rPr>
      <w:rFonts w:ascii="Calibri" w:hAnsi="Calibri" w:eastAsia="Calibri"/>
      <w:b/>
      <w:bCs/>
      <w:lang w:eastAsia="en-US"/>
    </w:rPr>
  </w:style>
  <w:style w:type="paragraph" w:styleId="1076">
    <w:name w:val="index 1"/>
    <w:basedOn w:val="722"/>
    <w:next w:val="722"/>
    <w:uiPriority w:val="99"/>
    <w:unhideWhenUsed/>
    <w:pPr>
      <w:ind w:left="220" w:hanging="220"/>
    </w:pPr>
    <w:rPr>
      <w:rFonts w:ascii="Calibri" w:hAnsi="Calibri" w:eastAsia="Calibri"/>
      <w:sz w:val="22"/>
      <w:szCs w:val="22"/>
      <w:lang w:eastAsia="zh-CN"/>
    </w:rPr>
  </w:style>
  <w:style w:type="paragraph" w:styleId="1077">
    <w:name w:val="footnote text"/>
    <w:basedOn w:val="722"/>
    <w:link w:val="1385"/>
    <w:unhideWhenUsed/>
    <w:pPr>
      <w:spacing w:after="200" w:line="276" w:lineRule="auto"/>
    </w:pPr>
    <w:rPr>
      <w:rFonts w:ascii="Calibri" w:hAnsi="Calibri" w:eastAsia="Calibri"/>
      <w:lang w:eastAsia="zh-CN"/>
    </w:rPr>
  </w:style>
  <w:style w:type="character" w:styleId="1078" w:customStyle="1">
    <w:name w:val="Текст сноски Знак"/>
    <w:basedOn w:val="732"/>
    <w:qFormat/>
  </w:style>
  <w:style w:type="paragraph" w:styleId="1079">
    <w:name w:val="index heading"/>
    <w:basedOn w:val="722"/>
    <w:unhideWhenUsed/>
    <w:qFormat/>
    <w:pPr>
      <w:spacing w:after="200" w:line="276" w:lineRule="auto"/>
      <w:suppressLineNumbers/>
    </w:pPr>
    <w:rPr>
      <w:rFonts w:ascii="Calibri" w:hAnsi="Calibri" w:eastAsia="Calibri" w:cs="Mangal"/>
      <w:sz w:val="22"/>
      <w:szCs w:val="22"/>
      <w:lang w:eastAsia="zh-CN"/>
    </w:rPr>
  </w:style>
  <w:style w:type="paragraph" w:styleId="1080">
    <w:name w:val="Caption"/>
    <w:basedOn w:val="722"/>
    <w:semiHidden/>
    <w:unhideWhenUsed/>
    <w:qFormat/>
    <w:pPr>
      <w:spacing w:before="120" w:after="120" w:line="276" w:lineRule="auto"/>
      <w:suppressLineNumbers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1081">
    <w:name w:val="endnote text"/>
    <w:basedOn w:val="722"/>
    <w:link w:val="1389"/>
    <w:unhideWhenUsed/>
    <w:pPr>
      <w:spacing w:after="200" w:line="276" w:lineRule="auto"/>
    </w:pPr>
    <w:rPr>
      <w:rFonts w:ascii="Calibri" w:hAnsi="Calibri" w:eastAsia="Calibri"/>
      <w:lang w:eastAsia="zh-CN"/>
    </w:rPr>
  </w:style>
  <w:style w:type="character" w:styleId="1082" w:customStyle="1">
    <w:name w:val="Текст концевой сноски Знак"/>
    <w:basedOn w:val="732"/>
    <w:qFormat/>
  </w:style>
  <w:style w:type="paragraph" w:styleId="1083">
    <w:name w:val="List"/>
    <w:basedOn w:val="931"/>
    <w:unhideWhenUsed/>
    <w:pPr>
      <w:jc w:val="both"/>
    </w:pPr>
    <w:rPr>
      <w:rFonts w:ascii="Calibri" w:hAnsi="Calibri" w:cs="Mangal"/>
      <w:sz w:val="24"/>
      <w:lang w:eastAsia="zh-CN"/>
    </w:rPr>
  </w:style>
  <w:style w:type="paragraph" w:styleId="1084" w:customStyle="1">
    <w:name w:val="StGen0"/>
    <w:basedOn w:val="722"/>
    <w:next w:val="931"/>
    <w:qFormat/>
    <w:pPr>
      <w:keepNext/>
      <w:spacing w:before="240" w:after="120" w:line="276" w:lineRule="auto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1085" w:customStyle="1">
    <w:name w:val="xl137"/>
    <w:basedOn w:val="722"/>
    <w:qFormat/>
    <w:pPr>
      <w:jc w:val="center"/>
      <w:spacing w:before="280" w:after="280"/>
      <w:pBdr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6" w:customStyle="1">
    <w:name w:val="xl138"/>
    <w:basedOn w:val="722"/>
    <w:qFormat/>
    <w:pPr>
      <w:jc w:val="center"/>
      <w:spacing w:before="280" w:after="28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7" w:customStyle="1">
    <w:name w:val="xl139"/>
    <w:basedOn w:val="722"/>
    <w:qFormat/>
    <w:pPr>
      <w:jc w:val="center"/>
      <w:spacing w:before="280" w:after="280"/>
      <w:pBdr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88" w:customStyle="1">
    <w:name w:val="xl140"/>
    <w:basedOn w:val="722"/>
    <w:qFormat/>
    <w:pPr>
      <w:jc w:val="center"/>
      <w:spacing w:before="280" w:after="280"/>
    </w:pPr>
    <w:rPr>
      <w:b/>
      <w:bCs/>
      <w:sz w:val="18"/>
      <w:szCs w:val="18"/>
      <w:lang w:eastAsia="zh-CN"/>
    </w:rPr>
  </w:style>
  <w:style w:type="paragraph" w:styleId="1089" w:customStyle="1">
    <w:name w:val="xl141"/>
    <w:basedOn w:val="722"/>
    <w:qFormat/>
    <w:pPr>
      <w:jc w:val="center"/>
      <w:spacing w:before="280" w:after="280"/>
      <w:pBdr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0" w:customStyle="1">
    <w:name w:val="xl142"/>
    <w:basedOn w:val="722"/>
    <w:qFormat/>
    <w:pPr>
      <w:jc w:val="center"/>
      <w:spacing w:before="280" w:after="280"/>
      <w:pBdr>
        <w:left w:val="single" w:color="000000" w:sz="4" w:space="0"/>
        <w:right w:val="single" w:color="000000" w:sz="4" w:space="0"/>
      </w:pBdr>
    </w:pPr>
    <w:rPr>
      <w:color w:val="ff0000"/>
      <w:sz w:val="18"/>
      <w:szCs w:val="18"/>
      <w:lang w:eastAsia="zh-CN"/>
    </w:rPr>
  </w:style>
  <w:style w:type="paragraph" w:styleId="1091" w:customStyle="1">
    <w:name w:val="ConsPlusTextList"/>
    <w:qFormat/>
    <w:pPr>
      <w:widowControl w:val="off"/>
    </w:pPr>
    <w:rPr>
      <w:rFonts w:ascii="Arial" w:hAnsi="Arial" w:cs="Arial"/>
      <w:sz w:val="22"/>
      <w:lang w:eastAsia="zh-CN"/>
    </w:rPr>
  </w:style>
  <w:style w:type="paragraph" w:styleId="1092" w:customStyle="1">
    <w:name w:val="xl143"/>
    <w:basedOn w:val="722"/>
    <w:qFormat/>
    <w:pPr>
      <w:jc w:val="center"/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3" w:customStyle="1">
    <w:name w:val="xl144"/>
    <w:basedOn w:val="722"/>
    <w:qFormat/>
    <w:pPr>
      <w:jc w:val="both"/>
      <w:spacing w:before="280" w:after="28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18"/>
      <w:szCs w:val="18"/>
      <w:lang w:eastAsia="zh-CN"/>
    </w:rPr>
  </w:style>
  <w:style w:type="paragraph" w:styleId="1094" w:customStyle="1">
    <w:name w:val="xl145"/>
    <w:basedOn w:val="722"/>
    <w:qFormat/>
    <w:pPr>
      <w:jc w:val="center"/>
      <w:spacing w:before="280" w:after="280"/>
      <w:pBdr>
        <w:top w:val="single" w:color="000000" w:sz="4" w:space="0"/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5" w:customStyle="1">
    <w:name w:val="xl146"/>
    <w:basedOn w:val="722"/>
    <w:qFormat/>
    <w:pPr>
      <w:jc w:val="center"/>
      <w:spacing w:before="280" w:after="280"/>
      <w:pBdr>
        <w:top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6" w:customStyle="1">
    <w:name w:val="xl147"/>
    <w:basedOn w:val="722"/>
    <w:qFormat/>
    <w:pPr>
      <w:jc w:val="center"/>
      <w:spacing w:before="280" w:after="280"/>
      <w:pBdr>
        <w:top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7" w:customStyle="1">
    <w:name w:val="xl148"/>
    <w:basedOn w:val="722"/>
    <w:qFormat/>
    <w:pPr>
      <w:jc w:val="center"/>
      <w:spacing w:before="280" w:after="280"/>
      <w:pBdr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8" w:customStyle="1">
    <w:name w:val="xl149"/>
    <w:basedOn w:val="722"/>
    <w:qFormat/>
    <w:pPr>
      <w:jc w:val="center"/>
      <w:spacing w:before="280" w:after="280"/>
      <w:pBdr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099" w:customStyle="1">
    <w:name w:val="xl150"/>
    <w:basedOn w:val="722"/>
    <w:qFormat/>
    <w:pPr>
      <w:jc w:val="center"/>
      <w:spacing w:before="280" w:after="280"/>
      <w:pBdr>
        <w:bottom w:val="single" w:color="000000" w:sz="4" w:space="0"/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0" w:customStyle="1">
    <w:name w:val="xl151"/>
    <w:basedOn w:val="722"/>
    <w:qFormat/>
    <w:pPr>
      <w:jc w:val="center"/>
      <w:spacing w:before="280" w:after="280"/>
      <w:pBdr>
        <w:lef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1" w:customStyle="1">
    <w:name w:val="xl152"/>
    <w:basedOn w:val="722"/>
    <w:qFormat/>
    <w:pPr>
      <w:jc w:val="center"/>
      <w:spacing w:before="280" w:after="280"/>
    </w:pPr>
    <w:rPr>
      <w:b/>
      <w:bCs/>
      <w:sz w:val="18"/>
      <w:szCs w:val="18"/>
      <w:lang w:eastAsia="zh-CN"/>
    </w:rPr>
  </w:style>
  <w:style w:type="paragraph" w:styleId="1102" w:customStyle="1">
    <w:name w:val="xl153"/>
    <w:basedOn w:val="722"/>
    <w:qFormat/>
    <w:pPr>
      <w:jc w:val="center"/>
      <w:spacing w:before="280" w:after="280"/>
      <w:pBdr>
        <w:right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3" w:customStyle="1">
    <w:name w:val="xl154"/>
    <w:basedOn w:val="722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4" w:customStyle="1">
    <w:name w:val="xl155"/>
    <w:basedOn w:val="722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5" w:customStyle="1">
    <w:name w:val="xl156"/>
    <w:basedOn w:val="722"/>
    <w:qFormat/>
    <w:pPr>
      <w:spacing w:before="280" w:after="28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6" w:customStyle="1">
    <w:name w:val="xl157"/>
    <w:basedOn w:val="722"/>
    <w:qFormat/>
    <w:pPr>
      <w:spacing w:before="280" w:after="280"/>
      <w:pBdr>
        <w:top w:val="single" w:color="000000" w:sz="4" w:space="0"/>
        <w:bottom w:val="single" w:color="000000" w:sz="4" w:space="0"/>
      </w:pBdr>
    </w:pPr>
    <w:rPr>
      <w:b/>
      <w:bCs/>
      <w:sz w:val="18"/>
      <w:szCs w:val="18"/>
      <w:lang w:eastAsia="zh-CN"/>
    </w:rPr>
  </w:style>
  <w:style w:type="paragraph" w:styleId="1107" w:customStyle="1">
    <w:name w:val="xl63"/>
    <w:basedOn w:val="722"/>
    <w:qFormat/>
    <w:pPr>
      <w:spacing w:before="280" w:after="280"/>
    </w:pPr>
    <w:rPr>
      <w:sz w:val="18"/>
      <w:szCs w:val="18"/>
      <w:lang w:eastAsia="zh-CN"/>
    </w:rPr>
  </w:style>
  <w:style w:type="paragraph" w:styleId="1108" w:customStyle="1">
    <w:name w:val="xl64"/>
    <w:basedOn w:val="722"/>
    <w:qFormat/>
    <w:pPr>
      <w:jc w:val="center"/>
      <w:spacing w:before="280" w:after="280"/>
    </w:pPr>
    <w:rPr>
      <w:sz w:val="18"/>
      <w:szCs w:val="18"/>
      <w:lang w:eastAsia="zh-CN"/>
    </w:rPr>
  </w:style>
  <w:style w:type="paragraph" w:styleId="1109" w:customStyle="1">
    <w:name w:val="Содержимое таблицы"/>
    <w:basedOn w:val="722"/>
    <w:qFormat/>
    <w:pPr>
      <w:spacing w:after="200" w:line="276" w:lineRule="auto"/>
      <w:suppressLineNumbers/>
    </w:pPr>
    <w:rPr>
      <w:rFonts w:ascii="Calibri" w:hAnsi="Calibri" w:eastAsia="Calibri"/>
      <w:sz w:val="22"/>
      <w:szCs w:val="22"/>
      <w:lang w:eastAsia="zh-CN"/>
    </w:rPr>
  </w:style>
  <w:style w:type="paragraph" w:styleId="1110" w:customStyle="1">
    <w:name w:val="Заголовок таблицы"/>
    <w:basedOn w:val="1109"/>
    <w:qFormat/>
    <w:pPr>
      <w:jc w:val="center"/>
    </w:pPr>
    <w:rPr>
      <w:b/>
      <w:bCs/>
    </w:rPr>
  </w:style>
  <w:style w:type="character" w:styleId="1111" w:customStyle="1">
    <w:name w:val="WW8Num1z0"/>
    <w:qFormat/>
  </w:style>
  <w:style w:type="character" w:styleId="1112" w:customStyle="1">
    <w:name w:val="WW8Num1z1"/>
    <w:qFormat/>
  </w:style>
  <w:style w:type="character" w:styleId="1113" w:customStyle="1">
    <w:name w:val="WW8Num1z2"/>
    <w:qFormat/>
  </w:style>
  <w:style w:type="character" w:styleId="1114" w:customStyle="1">
    <w:name w:val="WW8Num1z3"/>
    <w:qFormat/>
  </w:style>
  <w:style w:type="character" w:styleId="1115" w:customStyle="1">
    <w:name w:val="WW8Num1z4"/>
    <w:qFormat/>
  </w:style>
  <w:style w:type="character" w:styleId="1116" w:customStyle="1">
    <w:name w:val="WW8Num1z5"/>
    <w:qFormat/>
  </w:style>
  <w:style w:type="character" w:styleId="1117" w:customStyle="1">
    <w:name w:val="WW8Num1z6"/>
    <w:qFormat/>
  </w:style>
  <w:style w:type="character" w:styleId="1118" w:customStyle="1">
    <w:name w:val="WW8Num1z7"/>
    <w:qFormat/>
  </w:style>
  <w:style w:type="character" w:styleId="1119" w:customStyle="1">
    <w:name w:val="WW8Num1z8"/>
    <w:qFormat/>
  </w:style>
  <w:style w:type="character" w:styleId="1120" w:customStyle="1">
    <w:name w:val="WW8Num2z0"/>
    <w:qFormat/>
  </w:style>
  <w:style w:type="character" w:styleId="1121" w:customStyle="1">
    <w:name w:val="WW8Num2z1"/>
    <w:qFormat/>
  </w:style>
  <w:style w:type="character" w:styleId="1122" w:customStyle="1">
    <w:name w:val="WW8Num2z2"/>
    <w:qFormat/>
  </w:style>
  <w:style w:type="character" w:styleId="1123" w:customStyle="1">
    <w:name w:val="WW8Num2z3"/>
    <w:qFormat/>
  </w:style>
  <w:style w:type="character" w:styleId="1124" w:customStyle="1">
    <w:name w:val="WW8Num2z4"/>
    <w:qFormat/>
  </w:style>
  <w:style w:type="character" w:styleId="1125" w:customStyle="1">
    <w:name w:val="WW8Num2z5"/>
    <w:qFormat/>
  </w:style>
  <w:style w:type="character" w:styleId="1126" w:customStyle="1">
    <w:name w:val="WW8Num2z6"/>
    <w:qFormat/>
  </w:style>
  <w:style w:type="character" w:styleId="1127" w:customStyle="1">
    <w:name w:val="WW8Num2z7"/>
    <w:qFormat/>
  </w:style>
  <w:style w:type="character" w:styleId="1128" w:customStyle="1">
    <w:name w:val="WW8Num2z8"/>
    <w:qFormat/>
  </w:style>
  <w:style w:type="character" w:styleId="1129" w:customStyle="1">
    <w:name w:val="WW8Num3z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130" w:customStyle="1">
    <w:name w:val="WW8Num4z0"/>
    <w:qFormat/>
    <w:rPr>
      <w:rFonts w:hint="default" w:ascii="Symbol" w:hAnsi="Symbol" w:cs="Symbol"/>
    </w:rPr>
  </w:style>
  <w:style w:type="character" w:styleId="1131" w:customStyle="1">
    <w:name w:val="WW8Num4z1"/>
    <w:qFormat/>
    <w:rPr>
      <w:rFonts w:hint="default" w:ascii="Courier New" w:hAnsi="Courier New" w:cs="Courier New"/>
    </w:rPr>
  </w:style>
  <w:style w:type="character" w:styleId="1132" w:customStyle="1">
    <w:name w:val="WW8Num4z2"/>
    <w:qFormat/>
    <w:rPr>
      <w:rFonts w:hint="default" w:ascii="Wingdings" w:hAnsi="Wingdings" w:cs="Wingdings"/>
    </w:rPr>
  </w:style>
  <w:style w:type="character" w:styleId="1133" w:customStyle="1">
    <w:name w:val="WW8Num5z0"/>
    <w:qFormat/>
    <w:rPr>
      <w:rFonts w:hint="default" w:ascii="Symbol" w:hAnsi="Symbol" w:eastAsia="Times New Roman" w:cs="Times New Roman"/>
    </w:rPr>
  </w:style>
  <w:style w:type="character" w:styleId="1134" w:customStyle="1">
    <w:name w:val="WW8Num5z1"/>
    <w:qFormat/>
    <w:rPr>
      <w:rFonts w:hint="default" w:ascii="Courier New" w:hAnsi="Courier New" w:cs="Courier New"/>
    </w:rPr>
  </w:style>
  <w:style w:type="character" w:styleId="1135" w:customStyle="1">
    <w:name w:val="WW8Num5z2"/>
    <w:qFormat/>
    <w:rPr>
      <w:rFonts w:hint="default" w:ascii="Wingdings" w:hAnsi="Wingdings" w:cs="Wingdings"/>
    </w:rPr>
  </w:style>
  <w:style w:type="character" w:styleId="1136" w:customStyle="1">
    <w:name w:val="WW8Num5z3"/>
    <w:qFormat/>
    <w:rPr>
      <w:rFonts w:hint="default" w:ascii="Symbol" w:hAnsi="Symbol" w:cs="Symbol"/>
    </w:rPr>
  </w:style>
  <w:style w:type="character" w:styleId="1137" w:customStyle="1">
    <w:name w:val="WW8Num6z0"/>
    <w:qFormat/>
  </w:style>
  <w:style w:type="character" w:styleId="1138" w:customStyle="1">
    <w:name w:val="WW8Num6z1"/>
    <w:qFormat/>
  </w:style>
  <w:style w:type="character" w:styleId="1139" w:customStyle="1">
    <w:name w:val="WW8Num6z2"/>
    <w:qFormat/>
  </w:style>
  <w:style w:type="character" w:styleId="1140" w:customStyle="1">
    <w:name w:val="WW8Num6z3"/>
    <w:qFormat/>
  </w:style>
  <w:style w:type="character" w:styleId="1141" w:customStyle="1">
    <w:name w:val="WW8Num6z4"/>
    <w:qFormat/>
  </w:style>
  <w:style w:type="character" w:styleId="1142" w:customStyle="1">
    <w:name w:val="WW8Num6z5"/>
    <w:qFormat/>
  </w:style>
  <w:style w:type="character" w:styleId="1143" w:customStyle="1">
    <w:name w:val="WW8Num6z6"/>
    <w:qFormat/>
  </w:style>
  <w:style w:type="character" w:styleId="1144" w:customStyle="1">
    <w:name w:val="WW8Num6z7"/>
    <w:qFormat/>
  </w:style>
  <w:style w:type="character" w:styleId="1145" w:customStyle="1">
    <w:name w:val="WW8Num6z8"/>
    <w:qFormat/>
  </w:style>
  <w:style w:type="character" w:styleId="1146" w:customStyle="1">
    <w:name w:val="WW8Num7z0"/>
    <w:qFormat/>
    <w:rPr>
      <w:rFonts w:hint="default" w:ascii="Symbol" w:hAnsi="Symbol" w:eastAsia="Calibri" w:cs="Times New Roman"/>
    </w:rPr>
  </w:style>
  <w:style w:type="character" w:styleId="1147" w:customStyle="1">
    <w:name w:val="WW8Num7z1"/>
    <w:qFormat/>
    <w:rPr>
      <w:rFonts w:hint="default" w:ascii="Courier New" w:hAnsi="Courier New" w:cs="Courier New"/>
    </w:rPr>
  </w:style>
  <w:style w:type="character" w:styleId="1148" w:customStyle="1">
    <w:name w:val="WW8Num7z2"/>
    <w:qFormat/>
    <w:rPr>
      <w:rFonts w:hint="default" w:ascii="Wingdings" w:hAnsi="Wingdings" w:cs="Wingdings"/>
    </w:rPr>
  </w:style>
  <w:style w:type="character" w:styleId="1149" w:customStyle="1">
    <w:name w:val="WW8Num7z3"/>
    <w:qFormat/>
    <w:rPr>
      <w:rFonts w:hint="default" w:ascii="Symbol" w:hAnsi="Symbol" w:cs="Symbol"/>
    </w:rPr>
  </w:style>
  <w:style w:type="character" w:styleId="1150" w:customStyle="1">
    <w:name w:val="WW8Num8z0"/>
    <w:qFormat/>
  </w:style>
  <w:style w:type="character" w:styleId="1151" w:customStyle="1">
    <w:name w:val="WW8Num8z1"/>
    <w:qFormat/>
  </w:style>
  <w:style w:type="character" w:styleId="1152" w:customStyle="1">
    <w:name w:val="WW8Num8z2"/>
    <w:qFormat/>
  </w:style>
  <w:style w:type="character" w:styleId="1153" w:customStyle="1">
    <w:name w:val="WW8Num8z3"/>
    <w:qFormat/>
  </w:style>
  <w:style w:type="character" w:styleId="1154" w:customStyle="1">
    <w:name w:val="WW8Num8z4"/>
    <w:qFormat/>
  </w:style>
  <w:style w:type="character" w:styleId="1155" w:customStyle="1">
    <w:name w:val="WW8Num8z5"/>
    <w:qFormat/>
  </w:style>
  <w:style w:type="character" w:styleId="1156" w:customStyle="1">
    <w:name w:val="WW8Num8z6"/>
    <w:qFormat/>
  </w:style>
  <w:style w:type="character" w:styleId="1157" w:customStyle="1">
    <w:name w:val="WW8Num8z7"/>
    <w:qFormat/>
  </w:style>
  <w:style w:type="character" w:styleId="1158" w:customStyle="1">
    <w:name w:val="WW8Num8z8"/>
    <w:qFormat/>
  </w:style>
  <w:style w:type="character" w:styleId="1159" w:customStyle="1">
    <w:name w:val="WW8Num9z0"/>
    <w:qFormat/>
  </w:style>
  <w:style w:type="character" w:styleId="1160" w:customStyle="1">
    <w:name w:val="WW8Num9z1"/>
    <w:qFormat/>
  </w:style>
  <w:style w:type="character" w:styleId="1161" w:customStyle="1">
    <w:name w:val="WW8Num9z2"/>
    <w:qFormat/>
  </w:style>
  <w:style w:type="character" w:styleId="1162" w:customStyle="1">
    <w:name w:val="WW8Num9z3"/>
    <w:qFormat/>
  </w:style>
  <w:style w:type="character" w:styleId="1163" w:customStyle="1">
    <w:name w:val="WW8Num9z4"/>
    <w:qFormat/>
  </w:style>
  <w:style w:type="character" w:styleId="1164" w:customStyle="1">
    <w:name w:val="WW8Num9z5"/>
    <w:qFormat/>
  </w:style>
  <w:style w:type="character" w:styleId="1165" w:customStyle="1">
    <w:name w:val="WW8Num9z6"/>
    <w:qFormat/>
  </w:style>
  <w:style w:type="character" w:styleId="1166" w:customStyle="1">
    <w:name w:val="WW8Num9z7"/>
    <w:qFormat/>
  </w:style>
  <w:style w:type="character" w:styleId="1167" w:customStyle="1">
    <w:name w:val="WW8Num9z8"/>
    <w:qFormat/>
  </w:style>
  <w:style w:type="character" w:styleId="1168" w:customStyle="1">
    <w:name w:val="WW8Num10z0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169" w:customStyle="1">
    <w:name w:val="WW8Num10z1"/>
    <w:qFormat/>
  </w:style>
  <w:style w:type="character" w:styleId="1170" w:customStyle="1">
    <w:name w:val="WW8Num10z2"/>
    <w:qFormat/>
  </w:style>
  <w:style w:type="character" w:styleId="1171" w:customStyle="1">
    <w:name w:val="WW8Num10z3"/>
    <w:qFormat/>
  </w:style>
  <w:style w:type="character" w:styleId="1172" w:customStyle="1">
    <w:name w:val="WW8Num10z4"/>
    <w:qFormat/>
  </w:style>
  <w:style w:type="character" w:styleId="1173" w:customStyle="1">
    <w:name w:val="WW8Num10z5"/>
    <w:qFormat/>
  </w:style>
  <w:style w:type="character" w:styleId="1174" w:customStyle="1">
    <w:name w:val="WW8Num10z6"/>
    <w:qFormat/>
  </w:style>
  <w:style w:type="character" w:styleId="1175" w:customStyle="1">
    <w:name w:val="WW8Num10z7"/>
    <w:qFormat/>
  </w:style>
  <w:style w:type="character" w:styleId="1176" w:customStyle="1">
    <w:name w:val="WW8Num10z8"/>
    <w:qFormat/>
  </w:style>
  <w:style w:type="character" w:styleId="1177" w:customStyle="1">
    <w:name w:val="WW8Num11z0"/>
    <w:qFormat/>
  </w:style>
  <w:style w:type="character" w:styleId="1178" w:customStyle="1">
    <w:name w:val="WW8Num11z1"/>
    <w:qFormat/>
  </w:style>
  <w:style w:type="character" w:styleId="1179" w:customStyle="1">
    <w:name w:val="WW8Num11z2"/>
    <w:qFormat/>
  </w:style>
  <w:style w:type="character" w:styleId="1180" w:customStyle="1">
    <w:name w:val="WW8Num11z3"/>
    <w:qFormat/>
  </w:style>
  <w:style w:type="character" w:styleId="1181" w:customStyle="1">
    <w:name w:val="WW8Num11z4"/>
    <w:qFormat/>
  </w:style>
  <w:style w:type="character" w:styleId="1182" w:customStyle="1">
    <w:name w:val="WW8Num11z5"/>
    <w:qFormat/>
  </w:style>
  <w:style w:type="character" w:styleId="1183" w:customStyle="1">
    <w:name w:val="WW8Num11z6"/>
    <w:qFormat/>
  </w:style>
  <w:style w:type="character" w:styleId="1184" w:customStyle="1">
    <w:name w:val="WW8Num11z7"/>
    <w:qFormat/>
  </w:style>
  <w:style w:type="character" w:styleId="1185" w:customStyle="1">
    <w:name w:val="WW8Num11z8"/>
    <w:qFormat/>
  </w:style>
  <w:style w:type="character" w:styleId="1186" w:customStyle="1">
    <w:name w:val="WW8Num12z0"/>
    <w:qFormat/>
  </w:style>
  <w:style w:type="character" w:styleId="1187" w:customStyle="1">
    <w:name w:val="WW8Num13z0"/>
    <w:qFormat/>
  </w:style>
  <w:style w:type="character" w:styleId="1188" w:customStyle="1">
    <w:name w:val="WW8Num13z1"/>
    <w:qFormat/>
  </w:style>
  <w:style w:type="character" w:styleId="1189" w:customStyle="1">
    <w:name w:val="WW8Num13z2"/>
    <w:qFormat/>
  </w:style>
  <w:style w:type="character" w:styleId="1190" w:customStyle="1">
    <w:name w:val="WW8Num13z3"/>
    <w:qFormat/>
  </w:style>
  <w:style w:type="character" w:styleId="1191" w:customStyle="1">
    <w:name w:val="WW8Num13z4"/>
    <w:qFormat/>
  </w:style>
  <w:style w:type="character" w:styleId="1192" w:customStyle="1">
    <w:name w:val="WW8Num13z5"/>
    <w:qFormat/>
  </w:style>
  <w:style w:type="character" w:styleId="1193" w:customStyle="1">
    <w:name w:val="WW8Num13z6"/>
    <w:qFormat/>
  </w:style>
  <w:style w:type="character" w:styleId="1194" w:customStyle="1">
    <w:name w:val="WW8Num13z7"/>
    <w:qFormat/>
  </w:style>
  <w:style w:type="character" w:styleId="1195" w:customStyle="1">
    <w:name w:val="WW8Num13z8"/>
    <w:qFormat/>
  </w:style>
  <w:style w:type="character" w:styleId="1196" w:customStyle="1">
    <w:name w:val="WW8Num14z0"/>
    <w:qFormat/>
    <w:rPr>
      <w:rFonts w:hint="default" w:ascii="Symbol" w:hAnsi="Symbol" w:cs="Symbol"/>
    </w:rPr>
  </w:style>
  <w:style w:type="character" w:styleId="1197" w:customStyle="1">
    <w:name w:val="WW8Num14z1"/>
    <w:qFormat/>
    <w:rPr>
      <w:rFonts w:hint="default" w:ascii="Courier New" w:hAnsi="Courier New" w:cs="Courier New"/>
    </w:rPr>
  </w:style>
  <w:style w:type="character" w:styleId="1198" w:customStyle="1">
    <w:name w:val="WW8Num14z2"/>
    <w:qFormat/>
    <w:rPr>
      <w:rFonts w:hint="default" w:ascii="Wingdings" w:hAnsi="Wingdings" w:cs="Wingdings"/>
    </w:rPr>
  </w:style>
  <w:style w:type="character" w:styleId="1199" w:customStyle="1">
    <w:name w:val="WW8Num15z0"/>
    <w:qFormat/>
  </w:style>
  <w:style w:type="character" w:styleId="1200" w:customStyle="1">
    <w:name w:val="WW8Num15z1"/>
    <w:qFormat/>
  </w:style>
  <w:style w:type="character" w:styleId="1201" w:customStyle="1">
    <w:name w:val="WW8Num15z2"/>
    <w:qFormat/>
  </w:style>
  <w:style w:type="character" w:styleId="1202" w:customStyle="1">
    <w:name w:val="WW8Num15z3"/>
    <w:qFormat/>
  </w:style>
  <w:style w:type="character" w:styleId="1203" w:customStyle="1">
    <w:name w:val="WW8Num15z4"/>
    <w:qFormat/>
  </w:style>
  <w:style w:type="character" w:styleId="1204" w:customStyle="1">
    <w:name w:val="WW8Num15z5"/>
    <w:qFormat/>
  </w:style>
  <w:style w:type="character" w:styleId="1205" w:customStyle="1">
    <w:name w:val="WW8Num15z6"/>
    <w:qFormat/>
  </w:style>
  <w:style w:type="character" w:styleId="1206" w:customStyle="1">
    <w:name w:val="WW8Num15z7"/>
    <w:qFormat/>
  </w:style>
  <w:style w:type="character" w:styleId="1207" w:customStyle="1">
    <w:name w:val="WW8Num15z8"/>
    <w:qFormat/>
  </w:style>
  <w:style w:type="character" w:styleId="1208" w:customStyle="1">
    <w:name w:val="WW8Num16z0"/>
    <w:qFormat/>
  </w:style>
  <w:style w:type="character" w:styleId="1209" w:customStyle="1">
    <w:name w:val="WW8Num16z1"/>
    <w:qFormat/>
  </w:style>
  <w:style w:type="character" w:styleId="1210" w:customStyle="1">
    <w:name w:val="WW8Num16z2"/>
    <w:qFormat/>
  </w:style>
  <w:style w:type="character" w:styleId="1211" w:customStyle="1">
    <w:name w:val="WW8Num16z3"/>
    <w:qFormat/>
  </w:style>
  <w:style w:type="character" w:styleId="1212" w:customStyle="1">
    <w:name w:val="WW8Num16z4"/>
    <w:qFormat/>
  </w:style>
  <w:style w:type="character" w:styleId="1213" w:customStyle="1">
    <w:name w:val="WW8Num16z5"/>
    <w:qFormat/>
  </w:style>
  <w:style w:type="character" w:styleId="1214" w:customStyle="1">
    <w:name w:val="WW8Num16z6"/>
    <w:qFormat/>
  </w:style>
  <w:style w:type="character" w:styleId="1215" w:customStyle="1">
    <w:name w:val="WW8Num16z7"/>
    <w:qFormat/>
  </w:style>
  <w:style w:type="character" w:styleId="1216" w:customStyle="1">
    <w:name w:val="WW8Num16z8"/>
    <w:qFormat/>
  </w:style>
  <w:style w:type="character" w:styleId="1217" w:customStyle="1">
    <w:name w:val="WW8Num17z0"/>
    <w:qFormat/>
  </w:style>
  <w:style w:type="character" w:styleId="1218" w:customStyle="1">
    <w:name w:val="WW8Num17z1"/>
    <w:qFormat/>
  </w:style>
  <w:style w:type="character" w:styleId="1219" w:customStyle="1">
    <w:name w:val="WW8Num17z2"/>
    <w:qFormat/>
  </w:style>
  <w:style w:type="character" w:styleId="1220" w:customStyle="1">
    <w:name w:val="WW8Num17z3"/>
    <w:qFormat/>
  </w:style>
  <w:style w:type="character" w:styleId="1221" w:customStyle="1">
    <w:name w:val="WW8Num17z4"/>
    <w:qFormat/>
  </w:style>
  <w:style w:type="character" w:styleId="1222" w:customStyle="1">
    <w:name w:val="WW8Num17z5"/>
    <w:qFormat/>
  </w:style>
  <w:style w:type="character" w:styleId="1223" w:customStyle="1">
    <w:name w:val="WW8Num17z6"/>
    <w:qFormat/>
  </w:style>
  <w:style w:type="character" w:styleId="1224" w:customStyle="1">
    <w:name w:val="WW8Num17z7"/>
    <w:qFormat/>
  </w:style>
  <w:style w:type="character" w:styleId="1225" w:customStyle="1">
    <w:name w:val="WW8Num17z8"/>
    <w:qFormat/>
  </w:style>
  <w:style w:type="character" w:styleId="1226" w:customStyle="1">
    <w:name w:val="WW8Num18z0"/>
    <w:qFormat/>
    <w:rPr>
      <w:rFonts w:hint="default" w:ascii="Symbol" w:hAnsi="Symbol" w:eastAsia="Times New Roman" w:cs="Times New Roman"/>
    </w:rPr>
  </w:style>
  <w:style w:type="character" w:styleId="1227" w:customStyle="1">
    <w:name w:val="WW8Num18z1"/>
    <w:qFormat/>
    <w:rPr>
      <w:rFonts w:hint="default" w:ascii="Courier New" w:hAnsi="Courier New" w:cs="Courier New"/>
    </w:rPr>
  </w:style>
  <w:style w:type="character" w:styleId="1228" w:customStyle="1">
    <w:name w:val="WW8Num18z2"/>
    <w:qFormat/>
    <w:rPr>
      <w:rFonts w:hint="default" w:ascii="Wingdings" w:hAnsi="Wingdings" w:cs="Wingdings"/>
    </w:rPr>
  </w:style>
  <w:style w:type="character" w:styleId="1229" w:customStyle="1">
    <w:name w:val="WW8Num18z3"/>
    <w:qFormat/>
    <w:rPr>
      <w:rFonts w:hint="default" w:ascii="Symbol" w:hAnsi="Symbol" w:cs="Symbol"/>
    </w:rPr>
  </w:style>
  <w:style w:type="character" w:styleId="1230" w:customStyle="1">
    <w:name w:val="WW8Num19z0"/>
    <w:qFormat/>
  </w:style>
  <w:style w:type="character" w:styleId="1231" w:customStyle="1">
    <w:name w:val="WW8Num19z1"/>
    <w:qFormat/>
  </w:style>
  <w:style w:type="character" w:styleId="1232" w:customStyle="1">
    <w:name w:val="WW8Num19z2"/>
    <w:qFormat/>
  </w:style>
  <w:style w:type="character" w:styleId="1233" w:customStyle="1">
    <w:name w:val="WW8Num19z3"/>
    <w:qFormat/>
  </w:style>
  <w:style w:type="character" w:styleId="1234" w:customStyle="1">
    <w:name w:val="WW8Num19z4"/>
    <w:qFormat/>
  </w:style>
  <w:style w:type="character" w:styleId="1235" w:customStyle="1">
    <w:name w:val="WW8Num19z5"/>
    <w:qFormat/>
  </w:style>
  <w:style w:type="character" w:styleId="1236" w:customStyle="1">
    <w:name w:val="WW8Num19z6"/>
    <w:qFormat/>
  </w:style>
  <w:style w:type="character" w:styleId="1237" w:customStyle="1">
    <w:name w:val="WW8Num19z7"/>
    <w:qFormat/>
  </w:style>
  <w:style w:type="character" w:styleId="1238" w:customStyle="1">
    <w:name w:val="WW8Num19z8"/>
    <w:qFormat/>
  </w:style>
  <w:style w:type="character" w:styleId="1239" w:customStyle="1">
    <w:name w:val="WW8Num20z0"/>
    <w:qFormat/>
  </w:style>
  <w:style w:type="character" w:styleId="1240" w:customStyle="1">
    <w:name w:val="WW8Num20z1"/>
    <w:qFormat/>
  </w:style>
  <w:style w:type="character" w:styleId="1241" w:customStyle="1">
    <w:name w:val="WW8Num20z2"/>
    <w:qFormat/>
  </w:style>
  <w:style w:type="character" w:styleId="1242" w:customStyle="1">
    <w:name w:val="WW8Num20z3"/>
    <w:qFormat/>
  </w:style>
  <w:style w:type="character" w:styleId="1243" w:customStyle="1">
    <w:name w:val="WW8Num20z4"/>
    <w:qFormat/>
  </w:style>
  <w:style w:type="character" w:styleId="1244" w:customStyle="1">
    <w:name w:val="WW8Num20z5"/>
    <w:qFormat/>
  </w:style>
  <w:style w:type="character" w:styleId="1245" w:customStyle="1">
    <w:name w:val="WW8Num20z6"/>
    <w:qFormat/>
  </w:style>
  <w:style w:type="character" w:styleId="1246" w:customStyle="1">
    <w:name w:val="WW8Num20z7"/>
    <w:qFormat/>
  </w:style>
  <w:style w:type="character" w:styleId="1247" w:customStyle="1">
    <w:name w:val="WW8Num20z8"/>
    <w:qFormat/>
  </w:style>
  <w:style w:type="character" w:styleId="1248" w:customStyle="1">
    <w:name w:val="WW8Num21z0"/>
    <w:qFormat/>
  </w:style>
  <w:style w:type="character" w:styleId="1249" w:customStyle="1">
    <w:name w:val="WW8Num21z1"/>
    <w:qFormat/>
  </w:style>
  <w:style w:type="character" w:styleId="1250" w:customStyle="1">
    <w:name w:val="WW8Num21z2"/>
    <w:qFormat/>
  </w:style>
  <w:style w:type="character" w:styleId="1251" w:customStyle="1">
    <w:name w:val="WW8Num21z3"/>
    <w:qFormat/>
  </w:style>
  <w:style w:type="character" w:styleId="1252" w:customStyle="1">
    <w:name w:val="WW8Num21z4"/>
    <w:qFormat/>
  </w:style>
  <w:style w:type="character" w:styleId="1253" w:customStyle="1">
    <w:name w:val="WW8Num21z5"/>
    <w:qFormat/>
  </w:style>
  <w:style w:type="character" w:styleId="1254" w:customStyle="1">
    <w:name w:val="WW8Num21z6"/>
    <w:qFormat/>
  </w:style>
  <w:style w:type="character" w:styleId="1255" w:customStyle="1">
    <w:name w:val="WW8Num21z7"/>
    <w:qFormat/>
  </w:style>
  <w:style w:type="character" w:styleId="1256" w:customStyle="1">
    <w:name w:val="WW8Num21z8"/>
    <w:qFormat/>
  </w:style>
  <w:style w:type="character" w:styleId="1257" w:customStyle="1">
    <w:name w:val="WW8Num22z0"/>
    <w:qFormat/>
  </w:style>
  <w:style w:type="character" w:styleId="1258" w:customStyle="1">
    <w:name w:val="WW8Num22z1"/>
    <w:qFormat/>
  </w:style>
  <w:style w:type="character" w:styleId="1259" w:customStyle="1">
    <w:name w:val="WW8Num22z2"/>
    <w:qFormat/>
  </w:style>
  <w:style w:type="character" w:styleId="1260" w:customStyle="1">
    <w:name w:val="WW8Num22z3"/>
    <w:qFormat/>
  </w:style>
  <w:style w:type="character" w:styleId="1261" w:customStyle="1">
    <w:name w:val="WW8Num22z4"/>
    <w:qFormat/>
  </w:style>
  <w:style w:type="character" w:styleId="1262" w:customStyle="1">
    <w:name w:val="WW8Num22z5"/>
    <w:qFormat/>
  </w:style>
  <w:style w:type="character" w:styleId="1263" w:customStyle="1">
    <w:name w:val="WW8Num22z6"/>
    <w:qFormat/>
  </w:style>
  <w:style w:type="character" w:styleId="1264" w:customStyle="1">
    <w:name w:val="WW8Num22z7"/>
    <w:qFormat/>
  </w:style>
  <w:style w:type="character" w:styleId="1265" w:customStyle="1">
    <w:name w:val="WW8Num22z8"/>
    <w:qFormat/>
  </w:style>
  <w:style w:type="character" w:styleId="1266" w:customStyle="1">
    <w:name w:val="WW8Num23z0"/>
    <w:qFormat/>
    <w:rPr>
      <w:rFonts w:hint="default" w:ascii="Symbol" w:hAnsi="Symbol" w:eastAsia="Calibri" w:cs="Times New Roman"/>
    </w:rPr>
  </w:style>
  <w:style w:type="character" w:styleId="1267" w:customStyle="1">
    <w:name w:val="WW8Num23z1"/>
    <w:qFormat/>
    <w:rPr>
      <w:rFonts w:hint="default" w:ascii="Courier New" w:hAnsi="Courier New" w:cs="Courier New"/>
    </w:rPr>
  </w:style>
  <w:style w:type="character" w:styleId="1268" w:customStyle="1">
    <w:name w:val="WW8Num23z2"/>
    <w:qFormat/>
    <w:rPr>
      <w:rFonts w:hint="default" w:ascii="Wingdings" w:hAnsi="Wingdings" w:cs="Wingdings"/>
    </w:rPr>
  </w:style>
  <w:style w:type="character" w:styleId="1269" w:customStyle="1">
    <w:name w:val="WW8Num23z3"/>
    <w:qFormat/>
    <w:rPr>
      <w:rFonts w:hint="default" w:ascii="Symbol" w:hAnsi="Symbol" w:cs="Symbol"/>
    </w:rPr>
  </w:style>
  <w:style w:type="character" w:styleId="1270" w:customStyle="1">
    <w:name w:val="WW8Num24z0"/>
    <w:qFormat/>
    <w:rPr>
      <w:rFonts w:hint="default" w:ascii="Symbol" w:hAnsi="Symbol" w:cs="Symbol"/>
    </w:rPr>
  </w:style>
  <w:style w:type="character" w:styleId="1271" w:customStyle="1">
    <w:name w:val="WW8Num24z1"/>
    <w:qFormat/>
    <w:rPr>
      <w:rFonts w:hint="default" w:ascii="Courier New" w:hAnsi="Courier New" w:cs="Courier New"/>
    </w:rPr>
  </w:style>
  <w:style w:type="character" w:styleId="1272" w:customStyle="1">
    <w:name w:val="WW8Num24z2"/>
    <w:qFormat/>
    <w:rPr>
      <w:rFonts w:hint="default" w:ascii="Wingdings" w:hAnsi="Wingdings" w:cs="Wingdings"/>
    </w:rPr>
  </w:style>
  <w:style w:type="character" w:styleId="1273" w:customStyle="1">
    <w:name w:val="WW8Num25z0"/>
    <w:qFormat/>
  </w:style>
  <w:style w:type="character" w:styleId="1274" w:customStyle="1">
    <w:name w:val="WW8Num25z1"/>
    <w:qFormat/>
  </w:style>
  <w:style w:type="character" w:styleId="1275" w:customStyle="1">
    <w:name w:val="WW8Num25z2"/>
    <w:qFormat/>
  </w:style>
  <w:style w:type="character" w:styleId="1276" w:customStyle="1">
    <w:name w:val="WW8Num25z3"/>
    <w:qFormat/>
  </w:style>
  <w:style w:type="character" w:styleId="1277" w:customStyle="1">
    <w:name w:val="WW8Num25z4"/>
    <w:qFormat/>
  </w:style>
  <w:style w:type="character" w:styleId="1278" w:customStyle="1">
    <w:name w:val="WW8Num25z5"/>
    <w:qFormat/>
  </w:style>
  <w:style w:type="character" w:styleId="1279" w:customStyle="1">
    <w:name w:val="WW8Num25z6"/>
    <w:qFormat/>
  </w:style>
  <w:style w:type="character" w:styleId="1280" w:customStyle="1">
    <w:name w:val="WW8Num25z7"/>
    <w:qFormat/>
  </w:style>
  <w:style w:type="character" w:styleId="1281" w:customStyle="1">
    <w:name w:val="WW8Num25z8"/>
    <w:qFormat/>
  </w:style>
  <w:style w:type="character" w:styleId="1282" w:customStyle="1">
    <w:name w:val="WW8Num26z0"/>
    <w:qFormat/>
  </w:style>
  <w:style w:type="character" w:styleId="1283" w:customStyle="1">
    <w:name w:val="WW8Num26z1"/>
    <w:qFormat/>
  </w:style>
  <w:style w:type="character" w:styleId="1284" w:customStyle="1">
    <w:name w:val="WW8Num26z2"/>
    <w:qFormat/>
  </w:style>
  <w:style w:type="character" w:styleId="1285" w:customStyle="1">
    <w:name w:val="WW8Num26z3"/>
    <w:qFormat/>
  </w:style>
  <w:style w:type="character" w:styleId="1286" w:customStyle="1">
    <w:name w:val="WW8Num26z4"/>
    <w:qFormat/>
  </w:style>
  <w:style w:type="character" w:styleId="1287" w:customStyle="1">
    <w:name w:val="WW8Num26z5"/>
    <w:qFormat/>
  </w:style>
  <w:style w:type="character" w:styleId="1288" w:customStyle="1">
    <w:name w:val="WW8Num26z6"/>
    <w:qFormat/>
  </w:style>
  <w:style w:type="character" w:styleId="1289" w:customStyle="1">
    <w:name w:val="WW8Num26z7"/>
    <w:qFormat/>
  </w:style>
  <w:style w:type="character" w:styleId="1290" w:customStyle="1">
    <w:name w:val="WW8Num26z8"/>
    <w:qFormat/>
  </w:style>
  <w:style w:type="character" w:styleId="1291" w:customStyle="1">
    <w:name w:val="WW8Num27z0"/>
    <w:qFormat/>
  </w:style>
  <w:style w:type="character" w:styleId="1292" w:customStyle="1">
    <w:name w:val="WW8Num28z0"/>
    <w:qFormat/>
  </w:style>
  <w:style w:type="character" w:styleId="1293" w:customStyle="1">
    <w:name w:val="WW8Num28z1"/>
    <w:qFormat/>
  </w:style>
  <w:style w:type="character" w:styleId="1294" w:customStyle="1">
    <w:name w:val="WW8Num28z2"/>
    <w:qFormat/>
  </w:style>
  <w:style w:type="character" w:styleId="1295" w:customStyle="1">
    <w:name w:val="WW8Num28z3"/>
    <w:qFormat/>
  </w:style>
  <w:style w:type="character" w:styleId="1296" w:customStyle="1">
    <w:name w:val="WW8Num28z4"/>
    <w:qFormat/>
  </w:style>
  <w:style w:type="character" w:styleId="1297" w:customStyle="1">
    <w:name w:val="WW8Num28z5"/>
    <w:qFormat/>
  </w:style>
  <w:style w:type="character" w:styleId="1298" w:customStyle="1">
    <w:name w:val="WW8Num28z6"/>
    <w:qFormat/>
  </w:style>
  <w:style w:type="character" w:styleId="1299" w:customStyle="1">
    <w:name w:val="WW8Num28z7"/>
    <w:qFormat/>
  </w:style>
  <w:style w:type="character" w:styleId="1300" w:customStyle="1">
    <w:name w:val="WW8Num28z8"/>
    <w:qFormat/>
  </w:style>
  <w:style w:type="character" w:styleId="1301" w:customStyle="1">
    <w:name w:val="Интернет-ссылка"/>
    <w:uiPriority w:val="99"/>
    <w:semiHidden/>
    <w:rPr>
      <w:color w:val="0000ff"/>
      <w:u w:val="single"/>
    </w:rPr>
  </w:style>
  <w:style w:type="character" w:styleId="1302" w:customStyle="1">
    <w:name w:val="Основной текст Знак1"/>
    <w:qFormat/>
  </w:style>
  <w:style w:type="character" w:styleId="1303" w:customStyle="1">
    <w:name w:val="Символ сноски"/>
    <w:qFormat/>
    <w:rPr>
      <w:vertAlign w:val="superscript"/>
    </w:rPr>
  </w:style>
  <w:style w:type="character" w:styleId="1304" w:customStyle="1">
    <w:name w:val="Посещённая гиперссылка"/>
    <w:rPr>
      <w:color w:val="800080"/>
      <w:u w:val="single"/>
    </w:rPr>
  </w:style>
  <w:style w:type="character" w:styleId="1305" w:customStyle="1">
    <w:name w:val="ConsPlusNormal Знак"/>
    <w:qFormat/>
    <w:rPr>
      <w:rFonts w:hint="default" w:ascii="Calibri" w:hAnsi="Calibri" w:eastAsia="Times New Roman" w:cs="Calibri"/>
      <w:szCs w:val="20"/>
    </w:rPr>
  </w:style>
  <w:style w:type="character" w:styleId="1306" w:customStyle="1">
    <w:name w:val="Символ концевой сноски"/>
    <w:qFormat/>
    <w:rPr>
      <w:vertAlign w:val="superscript"/>
    </w:rPr>
  </w:style>
  <w:style w:type="character" w:styleId="1307" w:customStyle="1">
    <w:name w:val="Привязка сноски"/>
    <w:rPr>
      <w:vertAlign w:val="superscript"/>
    </w:rPr>
  </w:style>
  <w:style w:type="character" w:styleId="1308" w:customStyle="1">
    <w:name w:val="Привязка концевой сноски"/>
    <w:rPr>
      <w:vertAlign w:val="superscript"/>
    </w:rPr>
  </w:style>
  <w:style w:type="character" w:styleId="1309" w:customStyle="1">
    <w:name w:val="ListLabel 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0" w:customStyle="1">
    <w:name w:val="ListLabel 2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1" w:customStyle="1">
    <w:name w:val="ListLabel 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2" w:customStyle="1">
    <w:name w:val="ListLabel 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3" w:customStyle="1">
    <w:name w:val="ListLabel 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4" w:customStyle="1">
    <w:name w:val="ListLabel 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5" w:customStyle="1">
    <w:name w:val="ListLabel 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6" w:customStyle="1">
    <w:name w:val="ListLabel 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7" w:customStyle="1">
    <w:name w:val="ListLabel 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18" w:customStyle="1">
    <w:name w:val="ListLabel 10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19" w:customStyle="1">
    <w:name w:val="ListLabel 11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20" w:customStyle="1">
    <w:name w:val="ListLabel 12"/>
    <w:qFormat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character" w:styleId="1321" w:customStyle="1">
    <w:name w:val="ListLabel 1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2" w:customStyle="1">
    <w:name w:val="ListLabel 1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3" w:customStyle="1">
    <w:name w:val="ListLabel 1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4" w:customStyle="1">
    <w:name w:val="ListLabel 1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5" w:customStyle="1">
    <w:name w:val="ListLabel 1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6" w:customStyle="1">
    <w:name w:val="ListLabel 1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7" w:customStyle="1">
    <w:name w:val="ListLabel 1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8" w:customStyle="1">
    <w:name w:val="ListLabel 2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29" w:customStyle="1">
    <w:name w:val="ListLabel 2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0" w:customStyle="1">
    <w:name w:val="ListLabel 2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31" w:customStyle="1">
    <w:name w:val="ListLabel 2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2" w:customStyle="1">
    <w:name w:val="ListLabel 2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3" w:customStyle="1">
    <w:name w:val="ListLabel 2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4" w:customStyle="1">
    <w:name w:val="ListLabel 2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5" w:customStyle="1">
    <w:name w:val="ListLabel 2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6" w:customStyle="1">
    <w:name w:val="ListLabel 2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7" w:customStyle="1">
    <w:name w:val="ListLabel 2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8" w:customStyle="1">
    <w:name w:val="ListLabel 3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39" w:customStyle="1">
    <w:name w:val="ListLabel 3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0" w:customStyle="1">
    <w:name w:val="ListLabel 3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41" w:customStyle="1">
    <w:name w:val="ListLabel 3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2" w:customStyle="1">
    <w:name w:val="ListLabel 3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3" w:customStyle="1">
    <w:name w:val="ListLabel 3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4" w:customStyle="1">
    <w:name w:val="ListLabel 3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5" w:customStyle="1">
    <w:name w:val="ListLabel 3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6" w:customStyle="1">
    <w:name w:val="ListLabel 3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7" w:customStyle="1">
    <w:name w:val="ListLabel 3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8" w:customStyle="1">
    <w:name w:val="ListLabel 4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49" w:customStyle="1">
    <w:name w:val="ListLabel 4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0" w:customStyle="1">
    <w:name w:val="ListLabel 4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51" w:customStyle="1">
    <w:name w:val="ListLabel 4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2" w:customStyle="1">
    <w:name w:val="ListLabel 4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3" w:customStyle="1">
    <w:name w:val="ListLabel 4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4" w:customStyle="1">
    <w:name w:val="ListLabel 4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5" w:customStyle="1">
    <w:name w:val="ListLabel 4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6" w:customStyle="1">
    <w:name w:val="ListLabel 4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7" w:customStyle="1">
    <w:name w:val="ListLabel 4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8" w:customStyle="1">
    <w:name w:val="ListLabel 5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59" w:customStyle="1">
    <w:name w:val="ListLabel 5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0" w:customStyle="1">
    <w:name w:val="ListLabel 5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61" w:customStyle="1">
    <w:name w:val="Footnote Characters"/>
    <w:uiPriority w:val="99"/>
    <w:semiHidden/>
    <w:qFormat/>
    <w:rPr>
      <w:vertAlign w:val="superscript"/>
    </w:rPr>
  </w:style>
  <w:style w:type="character" w:styleId="1362" w:customStyle="1">
    <w:name w:val="ListLabel 5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3" w:customStyle="1">
    <w:name w:val="ListLabel 5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4" w:customStyle="1">
    <w:name w:val="ListLabel 5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5" w:customStyle="1">
    <w:name w:val="ListLabel 5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6" w:customStyle="1">
    <w:name w:val="ListLabel 5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7" w:customStyle="1">
    <w:name w:val="ListLabel 5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8" w:customStyle="1">
    <w:name w:val="ListLabel 5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69" w:customStyle="1">
    <w:name w:val="ListLabel 6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0" w:customStyle="1">
    <w:name w:val="ListLabel 6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1" w:customStyle="1">
    <w:name w:val="ListLabel 6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72" w:customStyle="1">
    <w:name w:val="ListLabel 63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3" w:customStyle="1">
    <w:name w:val="ListLabel 64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4" w:customStyle="1">
    <w:name w:val="ListLabel 65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5" w:customStyle="1">
    <w:name w:val="ListLabel 66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6" w:customStyle="1">
    <w:name w:val="ListLabel 67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7" w:customStyle="1">
    <w:name w:val="ListLabel 68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8" w:customStyle="1">
    <w:name w:val="ListLabel 69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79" w:customStyle="1">
    <w:name w:val="ListLabel 70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80" w:customStyle="1">
    <w:name w:val="ListLabel 71"/>
    <w:qFormat/>
    <w:rPr>
      <w:rFonts w:hint="default" w:ascii="Times New Roman" w:hAnsi="Times New Roman" w:eastAsia="Times New Roman" w:cs="Times New Roman"/>
      <w:sz w:val="28"/>
      <w:szCs w:val="28"/>
      <w:lang w:eastAsia="ru-RU"/>
    </w:rPr>
  </w:style>
  <w:style w:type="character" w:styleId="1381" w:customStyle="1">
    <w:name w:val="ListLabel 72"/>
    <w:qFormat/>
    <w:rPr>
      <w:rFonts w:hint="default" w:ascii="Times New Roman" w:hAnsi="Times New Roman" w:cs="Times New Roman"/>
      <w:sz w:val="28"/>
      <w:szCs w:val="28"/>
      <w:lang w:eastAsia="ru-RU"/>
    </w:rPr>
  </w:style>
  <w:style w:type="character" w:styleId="1382" w:customStyle="1">
    <w:name w:val="Основной текст Знак2"/>
    <w:semiHidden/>
    <w:rPr>
      <w:rFonts w:ascii="Times New Roman" w:hAnsi="Times New Roman" w:eastAsia="Times New Roman"/>
      <w:sz w:val="24"/>
      <w:szCs w:val="24"/>
      <w:lang w:eastAsia="zh-CN"/>
    </w:rPr>
  </w:style>
  <w:style w:type="character" w:styleId="1383" w:customStyle="1">
    <w:name w:val="Верхний колонтитул Знак1"/>
    <w:semiHidden/>
    <w:rPr>
      <w:sz w:val="22"/>
      <w:szCs w:val="22"/>
      <w:lang w:eastAsia="zh-CN"/>
    </w:rPr>
  </w:style>
  <w:style w:type="character" w:styleId="1384" w:customStyle="1">
    <w:name w:val="Нижний колонтитул Знак1"/>
    <w:semiHidden/>
    <w:rPr>
      <w:sz w:val="22"/>
      <w:szCs w:val="22"/>
      <w:lang w:eastAsia="zh-CN"/>
    </w:rPr>
  </w:style>
  <w:style w:type="character" w:styleId="1385" w:customStyle="1">
    <w:name w:val="Текст сноски Знак1"/>
    <w:link w:val="1077"/>
    <w:rPr>
      <w:rFonts w:ascii="Calibri" w:hAnsi="Calibri" w:eastAsia="Calibri"/>
      <w:lang w:eastAsia="zh-CN"/>
    </w:rPr>
  </w:style>
  <w:style w:type="character" w:styleId="1386" w:customStyle="1">
    <w:name w:val="Текст выноски Знак1"/>
    <w:semiHidden/>
    <w:rPr>
      <w:rFonts w:ascii="Tahoma" w:hAnsi="Tahoma" w:cs="Tahoma"/>
      <w:sz w:val="16"/>
      <w:szCs w:val="16"/>
      <w:lang w:eastAsia="zh-CN"/>
    </w:rPr>
  </w:style>
  <w:style w:type="character" w:styleId="1387" w:customStyle="1">
    <w:name w:val="Текст примечания Знак1"/>
    <w:semiHidden/>
    <w:rPr>
      <w:lang w:eastAsia="zh-CN"/>
    </w:rPr>
  </w:style>
  <w:style w:type="character" w:styleId="1388" w:customStyle="1">
    <w:name w:val="Тема примечания Знак1"/>
    <w:semiHidden/>
    <w:rPr>
      <w:b/>
      <w:bCs/>
      <w:lang w:eastAsia="zh-CN"/>
    </w:rPr>
  </w:style>
  <w:style w:type="character" w:styleId="1389" w:customStyle="1">
    <w:name w:val="Текст концевой сноски Знак1"/>
    <w:link w:val="1081"/>
    <w:rPr>
      <w:rFonts w:ascii="Calibri" w:hAnsi="Calibri" w:eastAsia="Calibri"/>
      <w:lang w:eastAsia="zh-CN"/>
    </w:rPr>
  </w:style>
  <w:style w:type="character" w:styleId="1390">
    <w:name w:val="footnote reference"/>
    <w:uiPriority w:val="99"/>
    <w:unhideWhenUsed/>
    <w:rPr>
      <w:vertAlign w:val="superscript"/>
    </w:rPr>
  </w:style>
  <w:style w:type="numbering" w:styleId="1391" w:customStyle="1">
    <w:name w:val="Нет списка3"/>
    <w:next w:val="734"/>
    <w:uiPriority w:val="99"/>
    <w:semiHidden/>
    <w:unhideWhenUsed/>
  </w:style>
  <w:style w:type="numbering" w:styleId="1392" w:customStyle="1">
    <w:name w:val="Нет списка12"/>
    <w:next w:val="734"/>
    <w:uiPriority w:val="99"/>
    <w:semiHidden/>
    <w:unhideWhenUsed/>
  </w:style>
  <w:style w:type="numbering" w:styleId="1393" w:customStyle="1">
    <w:name w:val="Нет списка21"/>
    <w:next w:val="734"/>
    <w:uiPriority w:val="99"/>
    <w:semiHidden/>
    <w:unhideWhenUsed/>
  </w:style>
  <w:style w:type="character" w:styleId="1394">
    <w:name w:val="endnote reference"/>
    <w:rPr>
      <w:vertAlign w:val="superscript"/>
    </w:rPr>
  </w:style>
  <w:style w:type="character" w:styleId="1395" w:customStyle="1">
    <w:name w:val="Абзац списка Знак"/>
    <w:link w:val="923"/>
    <w:uiPriority w:val="34"/>
    <w:rPr>
      <w:rFonts w:ascii="Calibri" w:hAnsi="Calibri" w:eastAsia="Calibri"/>
      <w:sz w:val="22"/>
      <w:szCs w:val="22"/>
      <w:lang w:eastAsia="en-US"/>
    </w:rPr>
  </w:style>
  <w:style w:type="table" w:styleId="1396" w:customStyle="1">
    <w:name w:val="Сетка таблицы3"/>
    <w:basedOn w:val="733"/>
    <w:next w:val="929"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97">
    <w:name w:val="Table Grid 1"/>
    <w:basedOn w:val="733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Col">
      <w:rPr>
        <w:i/>
        <w:iCs/>
      </w:rPr>
    </w:tblStylePr>
    <w:tblStylePr w:type="lastRow">
      <w:rPr>
        <w:i/>
        <w:iCs/>
      </w:rPr>
    </w:tblStylePr>
  </w:style>
  <w:style w:type="character" w:styleId="1398">
    <w:name w:val="Placeholder Text"/>
    <w:basedOn w:val="732"/>
    <w:uiPriority w:val="99"/>
    <w:semiHidden/>
    <w:rPr>
      <w:color w:val="808080"/>
    </w:rPr>
  </w:style>
  <w:style w:type="paragraph" w:styleId="1399" w:customStyle="1">
    <w:name w:val="Default"/>
    <w:rPr>
      <w:rFonts w:eastAsia="Calibri"/>
      <w:color w:val="000000"/>
      <w:sz w:val="24"/>
      <w:szCs w:val="24"/>
    </w:rPr>
  </w:style>
  <w:style w:type="table" w:styleId="1400" w:customStyle="1">
    <w:name w:val="Сетка таблицы4"/>
    <w:basedOn w:val="733"/>
    <w:next w:val="929"/>
    <w:uiPriority w:val="39"/>
    <w:rPr>
      <w:rFonts w:asciiTheme="minorHAnsi" w:hAnsiTheme="minorHAnsi" w:eastAsiaTheme="minorEastAsi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01" w:customStyle="1">
    <w:name w:val="xl158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2" w:customStyle="1">
    <w:name w:val="xl159"/>
    <w:basedOn w:val="7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3" w:customStyle="1">
    <w:name w:val="xl160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4" w:customStyle="1">
    <w:name w:val="xl161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5" w:customStyle="1">
    <w:name w:val="xl162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6" w:customStyle="1">
    <w:name w:val="xl163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7" w:customStyle="1">
    <w:name w:val="xl164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08" w:customStyle="1">
    <w:name w:val="xl165"/>
    <w:basedOn w:val="72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09" w:customStyle="1">
    <w:name w:val="xl166"/>
    <w:basedOn w:val="72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18"/>
      <w:szCs w:val="18"/>
    </w:rPr>
  </w:style>
  <w:style w:type="paragraph" w:styleId="1410" w:customStyle="1">
    <w:name w:val="xl167"/>
    <w:basedOn w:val="722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18"/>
      <w:szCs w:val="18"/>
    </w:rPr>
  </w:style>
  <w:style w:type="paragraph" w:styleId="1411" w:customStyle="1">
    <w:name w:val="xl168"/>
    <w:basedOn w:val="72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2" w:customStyle="1">
    <w:name w:val="xl169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3" w:customStyle="1">
    <w:name w:val="xl170"/>
    <w:basedOn w:val="722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4" w:customStyle="1">
    <w:name w:val="xl171"/>
    <w:basedOn w:val="72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18"/>
      <w:szCs w:val="18"/>
    </w:rPr>
  </w:style>
  <w:style w:type="paragraph" w:styleId="1415" w:customStyle="1">
    <w:name w:val="xl172"/>
    <w:basedOn w:val="72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6" w:customStyle="1">
    <w:name w:val="xl173"/>
    <w:basedOn w:val="722"/>
    <w:pPr>
      <w:jc w:val="both"/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7" w:customStyle="1">
    <w:name w:val="xl174"/>
    <w:basedOn w:val="722"/>
    <w:pPr>
      <w:spacing w:before="100" w:beforeAutospacing="1" w:after="100" w:afterAutospacing="1"/>
      <w:shd w:val="clear" w:color="000000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8" w:customStyle="1">
    <w:name w:val="xl175"/>
    <w:basedOn w:val="72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19" w:customStyle="1">
    <w:name w:val="xl176"/>
    <w:basedOn w:val="722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20" w:customStyle="1">
    <w:name w:val="xl177"/>
    <w:basedOn w:val="72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18"/>
      <w:szCs w:val="18"/>
    </w:rPr>
  </w:style>
  <w:style w:type="paragraph" w:styleId="142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 w:eastAsia="zh-CN"/>
    </w:rPr>
  </w:style>
  <w:style w:type="paragraph" w:styleId="1422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lang w:val="en-US" w:eastAsia="zh-CN"/>
    </w:rPr>
  </w:style>
  <w:style w:type="paragraph" w:styleId="1423" w:customStyle="1">
    <w:name w:val="msonormal_mr_css_attr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ecofest-ugra.ru/&#1088;&#1077;&#1075;&#1080;&#1089;&#1090;&#1088;&#1072;&#1094;&#1080;&#1103;/" TargetMode="External"/><Relationship Id="rId14" Type="http://schemas.openxmlformats.org/officeDocument/2006/relationships/hyperlink" Target="http://ecofest-ugra.ru/&#1092;&#1077;&#1089;&#1090;&#1080;&#1074;&#1072;&#1083;&#1100;-2024/" TargetMode="External"/><Relationship Id="rId15" Type="http://schemas.openxmlformats.org/officeDocument/2006/relationships/hyperlink" Target="http://gtrk@ugoria.tv" TargetMode="External"/><Relationship Id="rId16" Type="http://schemas.openxmlformats.org/officeDocument/2006/relationships/hyperlink" Target="https://prirodnadzor.admhmao.ru/formirovanie-ekologicheskoy-kultury/konkursy-meropriyatiya/konkursy/mezhdunarodnyy-konkurs-vystavka-detskogo-tvorchestva-krasnaya-kniga-glazami-detey-regulation-on-the-/2024-2025/9902856/polozhenie/" TargetMode="External"/><Relationship Id="rId17" Type="http://schemas.openxmlformats.org/officeDocument/2006/relationships/hyperlink" Target="mailto:KarasevaDD@admhmao.ru" TargetMode="External"/><Relationship Id="rId18" Type="http://schemas.openxmlformats.org/officeDocument/2006/relationships/hyperlink" Target="mailto:KravtsovaVF@admhmao.ru." TargetMode="External"/><Relationship Id="rId19" Type="http://schemas.openxmlformats.org/officeDocument/2006/relationships/hyperlink" Target="http://carbon-management.ru/wspcc_2024" TargetMode="External"/><Relationship Id="rId20" Type="http://schemas.openxmlformats.org/officeDocument/2006/relationships/hyperlink" Target="mailto:wspcc_2024@mail.ru." TargetMode="External"/><Relationship Id="rId21" Type="http://schemas.openxmlformats.org/officeDocument/2006/relationships/hyperlink" Target="mailto:KarasevaDD@admhmao.ru" TargetMode="External"/><Relationship Id="rId22" Type="http://schemas.openxmlformats.org/officeDocument/2006/relationships/hyperlink" Target="https://prirodnadzor.admhmao.ru/formirovanie-ekologicheskoy-kultury/konkursy-meropriyatiya/meropriyatiya/" TargetMode="External"/><Relationship Id="rId23" Type="http://schemas.openxmlformats.org/officeDocument/2006/relationships/hyperlink" Target="mailto:FilippovaMA@admhmao.ru." TargetMode="External"/><Relationship Id="rId24" Type="http://schemas.openxmlformats.org/officeDocument/2006/relationships/hyperlink" Target="http://NovikovDA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071B-1B2B-4670-B8D2-0FDC9B43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AdmHMAO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KulikovaES</dc:creator>
  <cp:revision>21</cp:revision>
  <dcterms:created xsi:type="dcterms:W3CDTF">2024-03-27T07:27:00Z</dcterms:created>
  <dcterms:modified xsi:type="dcterms:W3CDTF">2024-04-12T13:27:37Z</dcterms:modified>
</cp:coreProperties>
</file>